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1111" w14:textId="77777777" w:rsidR="00B9678D" w:rsidRPr="003A38E4" w:rsidRDefault="00B9678D" w:rsidP="00B9678D">
      <w:pPr>
        <w:jc w:val="center"/>
        <w:rPr>
          <w:rFonts w:ascii="Arial" w:hAnsi="Arial" w:cs="Arial"/>
          <w:b/>
          <w:smallCaps/>
          <w:noProof/>
          <w:color w:val="211D7C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2D31F891" wp14:editId="7119A4F2">
            <wp:simplePos x="0" y="0"/>
            <wp:positionH relativeFrom="margin">
              <wp:posOffset>-194310</wp:posOffset>
            </wp:positionH>
            <wp:positionV relativeFrom="margin">
              <wp:posOffset>-165735</wp:posOffset>
            </wp:positionV>
            <wp:extent cx="1485900" cy="15144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8E4">
        <w:rPr>
          <w:rFonts w:ascii="Arial" w:hAnsi="Arial" w:cs="Arial"/>
          <w:b/>
          <w:smallCaps/>
          <w:noProof/>
          <w:color w:val="211D7C"/>
          <w:sz w:val="44"/>
          <w:szCs w:val="44"/>
        </w:rPr>
        <w:t>Illinois Council for Continuing Education and Training</w:t>
      </w:r>
    </w:p>
    <w:p w14:paraId="56D5AAFE" w14:textId="77777777" w:rsidR="00F11087" w:rsidRPr="00D4005A" w:rsidRDefault="00F11087">
      <w:pPr>
        <w:jc w:val="center"/>
        <w:rPr>
          <w:rFonts w:ascii="Arial" w:hAnsi="Arial" w:cs="Arial"/>
          <w:b/>
          <w:bCs/>
        </w:rPr>
      </w:pPr>
    </w:p>
    <w:p w14:paraId="5E0DA8BD" w14:textId="77777777" w:rsidR="00B9678D" w:rsidRDefault="00B9678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0F4C07" w14:textId="77777777" w:rsidR="00B9678D" w:rsidRPr="00B9678D" w:rsidRDefault="00B9678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9678D">
        <w:rPr>
          <w:rFonts w:ascii="Arial" w:hAnsi="Arial" w:cs="Arial"/>
          <w:b/>
          <w:bCs/>
          <w:sz w:val="28"/>
          <w:szCs w:val="28"/>
          <w:u w:val="single"/>
        </w:rPr>
        <w:t>Regional Meeting Funding Application</w:t>
      </w:r>
    </w:p>
    <w:p w14:paraId="5EE47B90" w14:textId="77777777" w:rsidR="00382C63" w:rsidRDefault="00382C63">
      <w:pPr>
        <w:rPr>
          <w:rFonts w:ascii="Arial" w:hAnsi="Arial" w:cs="Arial"/>
          <w:sz w:val="22"/>
          <w:szCs w:val="22"/>
        </w:rPr>
      </w:pPr>
    </w:p>
    <w:p w14:paraId="7E65270A" w14:textId="77777777" w:rsidR="00B9678D" w:rsidRDefault="00B9678D">
      <w:pPr>
        <w:rPr>
          <w:rFonts w:ascii="Arial" w:hAnsi="Arial" w:cs="Arial"/>
          <w:sz w:val="22"/>
          <w:szCs w:val="22"/>
        </w:rPr>
      </w:pPr>
    </w:p>
    <w:p w14:paraId="0997A1C6" w14:textId="77777777" w:rsidR="00F11087" w:rsidRPr="002C41E4" w:rsidRDefault="00F11087">
      <w:p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 xml:space="preserve">The purpose of </w:t>
      </w:r>
      <w:r w:rsidR="00382C63" w:rsidRPr="002C41E4">
        <w:rPr>
          <w:rFonts w:ascii="Arial" w:hAnsi="Arial" w:cs="Arial"/>
          <w:sz w:val="20"/>
          <w:szCs w:val="20"/>
        </w:rPr>
        <w:t xml:space="preserve">ICCET Regional Meeting Funding </w:t>
      </w:r>
      <w:r w:rsidRPr="002C41E4">
        <w:rPr>
          <w:rFonts w:ascii="Arial" w:hAnsi="Arial" w:cs="Arial"/>
          <w:sz w:val="20"/>
          <w:szCs w:val="20"/>
        </w:rPr>
        <w:t xml:space="preserve">is to provide access to funding toward the cost of professional development activities for </w:t>
      </w:r>
      <w:r w:rsidR="00382C63" w:rsidRPr="002C41E4">
        <w:rPr>
          <w:rFonts w:ascii="Arial" w:hAnsi="Arial" w:cs="Arial"/>
          <w:sz w:val="20"/>
          <w:szCs w:val="20"/>
        </w:rPr>
        <w:t>ICCET R</w:t>
      </w:r>
      <w:r w:rsidR="000D3FD4" w:rsidRPr="002C41E4">
        <w:rPr>
          <w:rFonts w:ascii="Arial" w:hAnsi="Arial" w:cs="Arial"/>
          <w:sz w:val="20"/>
          <w:szCs w:val="20"/>
        </w:rPr>
        <w:t xml:space="preserve">egional Meeting host colleges. </w:t>
      </w:r>
      <w:r w:rsidR="00382C63" w:rsidRPr="002C41E4">
        <w:rPr>
          <w:rFonts w:ascii="Arial" w:hAnsi="Arial" w:cs="Arial"/>
          <w:sz w:val="20"/>
          <w:szCs w:val="20"/>
        </w:rPr>
        <w:t>The funding is intended to help offset direct costs incurred by host colleges to enhance Regional Meeting presentations and ultimately e</w:t>
      </w:r>
      <w:r w:rsidR="002C41E4" w:rsidRPr="002C41E4">
        <w:rPr>
          <w:rFonts w:ascii="Arial" w:hAnsi="Arial" w:cs="Arial"/>
          <w:sz w:val="20"/>
          <w:szCs w:val="20"/>
        </w:rPr>
        <w:t xml:space="preserve">nhance the experience for ICCET </w:t>
      </w:r>
      <w:r w:rsidR="00382C63" w:rsidRPr="002C41E4">
        <w:rPr>
          <w:rFonts w:ascii="Arial" w:hAnsi="Arial" w:cs="Arial"/>
          <w:sz w:val="20"/>
          <w:szCs w:val="20"/>
        </w:rPr>
        <w:t>members who attend</w:t>
      </w:r>
      <w:r w:rsidRPr="002C41E4">
        <w:rPr>
          <w:rFonts w:ascii="Arial" w:hAnsi="Arial" w:cs="Arial"/>
          <w:sz w:val="20"/>
          <w:szCs w:val="20"/>
        </w:rPr>
        <w:t>.</w:t>
      </w:r>
      <w:r w:rsidR="003E681D" w:rsidRPr="002C41E4">
        <w:rPr>
          <w:rFonts w:ascii="Arial" w:hAnsi="Arial" w:cs="Arial"/>
          <w:sz w:val="20"/>
          <w:szCs w:val="20"/>
        </w:rPr>
        <w:t xml:space="preserve"> </w:t>
      </w:r>
    </w:p>
    <w:p w14:paraId="1925D537" w14:textId="77777777" w:rsidR="000E4AD4" w:rsidRPr="002C41E4" w:rsidRDefault="000E4AD4">
      <w:pPr>
        <w:rPr>
          <w:rFonts w:ascii="Arial" w:hAnsi="Arial" w:cs="Arial"/>
          <w:sz w:val="20"/>
          <w:szCs w:val="20"/>
        </w:rPr>
      </w:pPr>
    </w:p>
    <w:p w14:paraId="5B715FDE" w14:textId="77777777" w:rsidR="00F11087" w:rsidRPr="002C41E4" w:rsidRDefault="00F11087">
      <w:p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 xml:space="preserve">Suggested </w:t>
      </w:r>
      <w:r w:rsidR="00382C63" w:rsidRPr="002C41E4">
        <w:rPr>
          <w:rFonts w:ascii="Arial" w:hAnsi="Arial" w:cs="Arial"/>
          <w:sz w:val="20"/>
          <w:szCs w:val="20"/>
        </w:rPr>
        <w:t xml:space="preserve">costs </w:t>
      </w:r>
      <w:r w:rsidRPr="002C41E4">
        <w:rPr>
          <w:rFonts w:ascii="Arial" w:hAnsi="Arial" w:cs="Arial"/>
          <w:sz w:val="20"/>
          <w:szCs w:val="20"/>
        </w:rPr>
        <w:t xml:space="preserve">eligible for this </w:t>
      </w:r>
      <w:r w:rsidR="00382C63" w:rsidRPr="002C41E4">
        <w:rPr>
          <w:rFonts w:ascii="Arial" w:hAnsi="Arial" w:cs="Arial"/>
          <w:sz w:val="20"/>
          <w:szCs w:val="20"/>
        </w:rPr>
        <w:t>funding</w:t>
      </w:r>
      <w:r w:rsidRPr="002C41E4">
        <w:rPr>
          <w:rFonts w:ascii="Arial" w:hAnsi="Arial" w:cs="Arial"/>
          <w:sz w:val="20"/>
          <w:szCs w:val="20"/>
        </w:rPr>
        <w:t xml:space="preserve"> </w:t>
      </w:r>
      <w:r w:rsidR="00382C63" w:rsidRPr="002C41E4">
        <w:rPr>
          <w:rFonts w:ascii="Arial" w:hAnsi="Arial" w:cs="Arial"/>
          <w:sz w:val="20"/>
          <w:szCs w:val="20"/>
        </w:rPr>
        <w:t xml:space="preserve">include </w:t>
      </w:r>
      <w:r w:rsidR="000D5FD7" w:rsidRPr="002C41E4">
        <w:rPr>
          <w:rFonts w:ascii="Arial" w:hAnsi="Arial" w:cs="Arial"/>
          <w:sz w:val="20"/>
          <w:szCs w:val="20"/>
        </w:rPr>
        <w:t xml:space="preserve">food expenses and </w:t>
      </w:r>
      <w:r w:rsidR="00382C63" w:rsidRPr="002C41E4">
        <w:rPr>
          <w:rFonts w:ascii="Arial" w:hAnsi="Arial" w:cs="Arial"/>
          <w:sz w:val="20"/>
          <w:szCs w:val="20"/>
        </w:rPr>
        <w:t>speaker presentation fees</w:t>
      </w:r>
      <w:r w:rsidRPr="002C41E4">
        <w:rPr>
          <w:rFonts w:ascii="Arial" w:hAnsi="Arial" w:cs="Arial"/>
          <w:sz w:val="20"/>
          <w:szCs w:val="20"/>
        </w:rPr>
        <w:t>.</w:t>
      </w:r>
      <w:r w:rsidR="002C41E4" w:rsidRPr="002C41E4">
        <w:rPr>
          <w:rFonts w:ascii="Arial" w:hAnsi="Arial" w:cs="Arial"/>
          <w:sz w:val="20"/>
          <w:szCs w:val="20"/>
        </w:rPr>
        <w:t xml:space="preserve"> </w:t>
      </w:r>
      <w:r w:rsidR="00382C63" w:rsidRPr="002C41E4">
        <w:rPr>
          <w:rFonts w:ascii="Arial" w:hAnsi="Arial" w:cs="Arial"/>
          <w:sz w:val="20"/>
          <w:szCs w:val="20"/>
        </w:rPr>
        <w:t>All funding requests will be sent in the form of this application</w:t>
      </w:r>
      <w:r w:rsidR="002C41E4" w:rsidRPr="002C41E4">
        <w:rPr>
          <w:rFonts w:ascii="Arial" w:hAnsi="Arial" w:cs="Arial"/>
          <w:sz w:val="20"/>
          <w:szCs w:val="20"/>
        </w:rPr>
        <w:t xml:space="preserve"> to the ICCET Executive Board. </w:t>
      </w:r>
      <w:r w:rsidR="00382C63" w:rsidRPr="002C41E4">
        <w:rPr>
          <w:rFonts w:ascii="Arial" w:hAnsi="Arial" w:cs="Arial"/>
          <w:sz w:val="20"/>
          <w:szCs w:val="20"/>
        </w:rPr>
        <w:t>The Board reserves the right to make decisions for full or partial funding of funds applied for by the applicant college representative.</w:t>
      </w:r>
    </w:p>
    <w:p w14:paraId="2777AD07" w14:textId="77777777" w:rsidR="00C610EB" w:rsidRPr="002C41E4" w:rsidRDefault="00C610EB">
      <w:pPr>
        <w:rPr>
          <w:rFonts w:ascii="Arial" w:hAnsi="Arial" w:cs="Arial"/>
          <w:sz w:val="20"/>
          <w:szCs w:val="20"/>
        </w:rPr>
      </w:pPr>
    </w:p>
    <w:p w14:paraId="3535B62B" w14:textId="77777777" w:rsidR="002C41E4" w:rsidRPr="002C41E4" w:rsidRDefault="002C41E4">
      <w:pPr>
        <w:rPr>
          <w:rFonts w:ascii="Arial" w:hAnsi="Arial" w:cs="Arial"/>
          <w:sz w:val="20"/>
          <w:szCs w:val="20"/>
        </w:rPr>
      </w:pPr>
    </w:p>
    <w:p w14:paraId="689A542E" w14:textId="77777777" w:rsidR="00C610EB" w:rsidRPr="002C41E4" w:rsidRDefault="00C610EB" w:rsidP="00C610EB">
      <w:pPr>
        <w:rPr>
          <w:rFonts w:ascii="Arial" w:hAnsi="Arial" w:cs="Arial"/>
          <w:b/>
          <w:sz w:val="20"/>
          <w:szCs w:val="20"/>
        </w:rPr>
      </w:pPr>
      <w:r w:rsidRPr="002C41E4">
        <w:rPr>
          <w:rFonts w:ascii="Arial" w:hAnsi="Arial" w:cs="Arial"/>
          <w:b/>
          <w:sz w:val="20"/>
          <w:szCs w:val="20"/>
        </w:rPr>
        <w:t>Application/Approval Process:</w:t>
      </w:r>
    </w:p>
    <w:p w14:paraId="039C4A46" w14:textId="77777777" w:rsidR="002C41E4" w:rsidRPr="002C41E4" w:rsidRDefault="002C41E4" w:rsidP="00C610E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 xml:space="preserve">Download application from </w:t>
      </w:r>
      <w:hyperlink r:id="rId9" w:history="1">
        <w:r w:rsidRPr="002C41E4">
          <w:rPr>
            <w:rStyle w:val="Hyperlink"/>
            <w:rFonts w:ascii="Arial" w:hAnsi="Arial" w:cs="Arial"/>
            <w:sz w:val="20"/>
            <w:szCs w:val="20"/>
          </w:rPr>
          <w:t>www.iccet.com</w:t>
        </w:r>
      </w:hyperlink>
      <w:r w:rsidRPr="002C41E4">
        <w:rPr>
          <w:rFonts w:ascii="Arial" w:hAnsi="Arial" w:cs="Arial"/>
          <w:sz w:val="20"/>
          <w:szCs w:val="20"/>
        </w:rPr>
        <w:t xml:space="preserve">. </w:t>
      </w:r>
    </w:p>
    <w:p w14:paraId="1DD9FF94" w14:textId="77777777" w:rsidR="00C610EB" w:rsidRPr="002C41E4" w:rsidRDefault="00C610EB" w:rsidP="00C610E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>In</w:t>
      </w:r>
      <w:r w:rsidR="006C5EC8" w:rsidRPr="002C41E4">
        <w:rPr>
          <w:rFonts w:ascii="Arial" w:hAnsi="Arial" w:cs="Arial"/>
          <w:sz w:val="20"/>
          <w:szCs w:val="20"/>
        </w:rPr>
        <w:t>clude a narrative explaining the benefits of the regional meeting activities that are being</w:t>
      </w:r>
      <w:r w:rsidR="002C41E4" w:rsidRPr="002C41E4">
        <w:rPr>
          <w:rFonts w:ascii="Arial" w:hAnsi="Arial" w:cs="Arial"/>
          <w:sz w:val="20"/>
          <w:szCs w:val="20"/>
        </w:rPr>
        <w:t xml:space="preserve"> </w:t>
      </w:r>
      <w:r w:rsidR="006C5EC8" w:rsidRPr="002C41E4">
        <w:rPr>
          <w:rFonts w:ascii="Arial" w:hAnsi="Arial" w:cs="Arial"/>
          <w:sz w:val="20"/>
          <w:szCs w:val="20"/>
        </w:rPr>
        <w:t>requested for funding</w:t>
      </w:r>
      <w:r w:rsidR="002C41E4" w:rsidRPr="002C41E4">
        <w:rPr>
          <w:rFonts w:ascii="Arial" w:hAnsi="Arial" w:cs="Arial"/>
          <w:sz w:val="20"/>
          <w:szCs w:val="20"/>
        </w:rPr>
        <w:t xml:space="preserve">. </w:t>
      </w:r>
      <w:r w:rsidRPr="002C41E4">
        <w:rPr>
          <w:rFonts w:ascii="Arial" w:hAnsi="Arial" w:cs="Arial"/>
          <w:sz w:val="20"/>
          <w:szCs w:val="20"/>
        </w:rPr>
        <w:t xml:space="preserve">Include/attach a brief description of the </w:t>
      </w:r>
      <w:r w:rsidR="006C5EC8" w:rsidRPr="002C41E4">
        <w:rPr>
          <w:rFonts w:ascii="Arial" w:hAnsi="Arial" w:cs="Arial"/>
          <w:sz w:val="20"/>
          <w:szCs w:val="20"/>
        </w:rPr>
        <w:t>Regional Meeting</w:t>
      </w:r>
      <w:r w:rsidR="000D3FD4" w:rsidRPr="002C41E4">
        <w:rPr>
          <w:rFonts w:ascii="Arial" w:hAnsi="Arial" w:cs="Arial"/>
          <w:sz w:val="20"/>
          <w:szCs w:val="20"/>
        </w:rPr>
        <w:t xml:space="preserve"> </w:t>
      </w:r>
      <w:r w:rsidRPr="002C41E4">
        <w:rPr>
          <w:rFonts w:ascii="Arial" w:hAnsi="Arial" w:cs="Arial"/>
          <w:sz w:val="20"/>
          <w:szCs w:val="20"/>
        </w:rPr>
        <w:t>agenda/ses</w:t>
      </w:r>
      <w:r w:rsidR="006C5EC8" w:rsidRPr="002C41E4">
        <w:rPr>
          <w:rFonts w:ascii="Arial" w:hAnsi="Arial" w:cs="Arial"/>
          <w:sz w:val="20"/>
          <w:szCs w:val="20"/>
        </w:rPr>
        <w:t>sions offered along with expected costs.</w:t>
      </w:r>
    </w:p>
    <w:p w14:paraId="4F2E8152" w14:textId="77777777" w:rsidR="00C610EB" w:rsidRPr="002C41E4" w:rsidRDefault="00C610EB" w:rsidP="00C610E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 xml:space="preserve">Submit application, preferably, </w:t>
      </w:r>
      <w:r w:rsidR="00D76198" w:rsidRPr="002C41E4">
        <w:rPr>
          <w:rFonts w:ascii="Arial" w:hAnsi="Arial" w:cs="Arial"/>
          <w:sz w:val="20"/>
          <w:szCs w:val="20"/>
        </w:rPr>
        <w:t>2 months</w:t>
      </w:r>
      <w:r w:rsidRPr="002C41E4">
        <w:rPr>
          <w:rFonts w:ascii="Arial" w:hAnsi="Arial" w:cs="Arial"/>
          <w:sz w:val="20"/>
          <w:szCs w:val="20"/>
        </w:rPr>
        <w:t xml:space="preserve"> prior to the regis</w:t>
      </w:r>
      <w:r w:rsidR="002C41E4" w:rsidRPr="002C41E4">
        <w:rPr>
          <w:rFonts w:ascii="Arial" w:hAnsi="Arial" w:cs="Arial"/>
          <w:sz w:val="20"/>
          <w:szCs w:val="20"/>
        </w:rPr>
        <w:t xml:space="preserve">tration deadline. </w:t>
      </w:r>
      <w:r w:rsidRPr="002C41E4">
        <w:rPr>
          <w:rFonts w:ascii="Arial" w:hAnsi="Arial" w:cs="Arial"/>
          <w:sz w:val="20"/>
          <w:szCs w:val="20"/>
        </w:rPr>
        <w:t xml:space="preserve">Applications can be </w:t>
      </w:r>
      <w:r w:rsidR="002C41E4" w:rsidRPr="002C41E4">
        <w:rPr>
          <w:rFonts w:ascii="Arial" w:hAnsi="Arial" w:cs="Arial"/>
          <w:sz w:val="20"/>
          <w:szCs w:val="20"/>
        </w:rPr>
        <w:t>e</w:t>
      </w:r>
      <w:r w:rsidRPr="002C41E4">
        <w:rPr>
          <w:rFonts w:ascii="Arial" w:hAnsi="Arial" w:cs="Arial"/>
          <w:sz w:val="20"/>
          <w:szCs w:val="20"/>
        </w:rPr>
        <w:t>mailed to</w:t>
      </w:r>
      <w:r w:rsidR="002C41E4" w:rsidRPr="002C41E4">
        <w:rPr>
          <w:rFonts w:ascii="Arial" w:hAnsi="Arial" w:cs="Arial"/>
          <w:sz w:val="20"/>
          <w:szCs w:val="20"/>
        </w:rPr>
        <w:t xml:space="preserve"> ICCET </w:t>
      </w:r>
      <w:r w:rsidR="000D5FD7" w:rsidRPr="002C41E4">
        <w:rPr>
          <w:rFonts w:ascii="Arial" w:hAnsi="Arial" w:cs="Arial"/>
          <w:sz w:val="20"/>
          <w:szCs w:val="20"/>
        </w:rPr>
        <w:t>Professional Development Chair</w:t>
      </w:r>
      <w:r w:rsidRPr="002C41E4">
        <w:rPr>
          <w:rFonts w:ascii="Arial" w:hAnsi="Arial" w:cs="Arial"/>
          <w:sz w:val="20"/>
          <w:szCs w:val="20"/>
        </w:rPr>
        <w:t>:</w:t>
      </w:r>
    </w:p>
    <w:p w14:paraId="4623F53D" w14:textId="77777777" w:rsidR="000D3FD4" w:rsidRPr="002C41E4" w:rsidRDefault="000D3FD4" w:rsidP="000D3FD4">
      <w:pPr>
        <w:ind w:left="720"/>
        <w:rPr>
          <w:rFonts w:ascii="Arial" w:hAnsi="Arial" w:cs="Arial"/>
          <w:sz w:val="20"/>
          <w:szCs w:val="20"/>
        </w:rPr>
      </w:pPr>
    </w:p>
    <w:p w14:paraId="6C8405D1" w14:textId="7D1CECE7" w:rsidR="000D3FD4" w:rsidRPr="002C41E4" w:rsidRDefault="000617D1" w:rsidP="000617D1">
      <w:pPr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Jessie McClusky-Gilbert, CPP, CMP</w:t>
      </w:r>
    </w:p>
    <w:p w14:paraId="1FE008E8" w14:textId="1DEBC8C4" w:rsidR="000D3FD4" w:rsidRPr="002C41E4" w:rsidRDefault="000617D1" w:rsidP="000D3FD4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Parkland College</w:t>
      </w:r>
    </w:p>
    <w:p w14:paraId="70C267FF" w14:textId="44BDE31C" w:rsidR="000D3FD4" w:rsidRPr="002C41E4" w:rsidRDefault="00773A98" w:rsidP="000D3FD4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617D1">
        <w:rPr>
          <w:rFonts w:ascii="Arial" w:hAnsi="Arial" w:cs="Arial"/>
          <w:sz w:val="20"/>
          <w:szCs w:val="20"/>
        </w:rPr>
        <w:t>217</w:t>
      </w:r>
      <w:r>
        <w:rPr>
          <w:rFonts w:ascii="Arial" w:hAnsi="Arial" w:cs="Arial"/>
          <w:sz w:val="20"/>
          <w:szCs w:val="20"/>
        </w:rPr>
        <w:t xml:space="preserve">) </w:t>
      </w:r>
      <w:r w:rsidR="000617D1">
        <w:rPr>
          <w:rFonts w:ascii="Arial" w:hAnsi="Arial" w:cs="Arial"/>
          <w:sz w:val="20"/>
          <w:szCs w:val="20"/>
        </w:rPr>
        <w:t>353-2102</w:t>
      </w:r>
    </w:p>
    <w:p w14:paraId="6D1C98EC" w14:textId="3C4B90E6" w:rsidR="000D3FD4" w:rsidRPr="002C41E4" w:rsidRDefault="000617D1" w:rsidP="000D3FD4">
      <w:pPr>
        <w:ind w:left="1440"/>
        <w:rPr>
          <w:rFonts w:ascii="Arial" w:hAnsi="Arial" w:cs="Arial"/>
          <w:sz w:val="20"/>
          <w:szCs w:val="20"/>
        </w:rPr>
      </w:pPr>
      <w:r w:rsidRPr="000617D1">
        <w:rPr>
          <w:rStyle w:val="Hyperlink"/>
          <w:rFonts w:ascii="Arial" w:hAnsi="Arial" w:cs="Arial"/>
          <w:sz w:val="20"/>
          <w:szCs w:val="20"/>
        </w:rPr>
        <w:t>J</w:t>
      </w:r>
      <w:r>
        <w:rPr>
          <w:rStyle w:val="Hyperlink"/>
          <w:rFonts w:ascii="Arial" w:hAnsi="Arial" w:cs="Arial"/>
          <w:sz w:val="20"/>
          <w:szCs w:val="20"/>
        </w:rPr>
        <w:t>Gilbert@parkland.edu</w:t>
      </w:r>
    </w:p>
    <w:p w14:paraId="7D23762A" w14:textId="77777777" w:rsidR="003163A2" w:rsidRPr="002C41E4" w:rsidRDefault="003163A2" w:rsidP="000D3FD4">
      <w:pPr>
        <w:ind w:left="1440"/>
        <w:rPr>
          <w:rFonts w:ascii="Arial" w:hAnsi="Arial" w:cs="Arial"/>
          <w:sz w:val="20"/>
          <w:szCs w:val="20"/>
        </w:rPr>
      </w:pPr>
    </w:p>
    <w:p w14:paraId="547920C4" w14:textId="77777777" w:rsidR="00C610EB" w:rsidRPr="002C41E4" w:rsidRDefault="00C610EB" w:rsidP="003163A2">
      <w:pPr>
        <w:ind w:left="360"/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>4.  Upon receipt, application will be revie</w:t>
      </w:r>
      <w:r w:rsidR="006C5EC8" w:rsidRPr="002C41E4">
        <w:rPr>
          <w:rFonts w:ascii="Arial" w:hAnsi="Arial" w:cs="Arial"/>
          <w:sz w:val="20"/>
          <w:szCs w:val="20"/>
        </w:rPr>
        <w:t>wed by the ICCET</w:t>
      </w:r>
      <w:r w:rsidR="00255524" w:rsidRPr="002C41E4">
        <w:rPr>
          <w:rFonts w:ascii="Arial" w:hAnsi="Arial" w:cs="Arial"/>
          <w:sz w:val="20"/>
          <w:szCs w:val="20"/>
        </w:rPr>
        <w:t xml:space="preserve"> </w:t>
      </w:r>
      <w:r w:rsidR="00D76198" w:rsidRPr="002C41E4">
        <w:rPr>
          <w:rFonts w:ascii="Arial" w:hAnsi="Arial" w:cs="Arial"/>
          <w:sz w:val="20"/>
          <w:szCs w:val="20"/>
        </w:rPr>
        <w:t>Board.</w:t>
      </w:r>
      <w:r w:rsidRPr="002C41E4">
        <w:rPr>
          <w:rFonts w:ascii="Arial" w:hAnsi="Arial" w:cs="Arial"/>
          <w:sz w:val="20"/>
          <w:szCs w:val="20"/>
        </w:rPr>
        <w:t xml:space="preserve">  Applicants will be</w:t>
      </w:r>
      <w:r w:rsidR="000D3FD4" w:rsidRPr="002C41E4">
        <w:rPr>
          <w:rFonts w:ascii="Arial" w:hAnsi="Arial" w:cs="Arial"/>
          <w:sz w:val="20"/>
          <w:szCs w:val="20"/>
        </w:rPr>
        <w:t xml:space="preserve"> </w:t>
      </w:r>
      <w:r w:rsidRPr="002C41E4">
        <w:rPr>
          <w:rFonts w:ascii="Arial" w:hAnsi="Arial" w:cs="Arial"/>
          <w:sz w:val="20"/>
          <w:szCs w:val="20"/>
        </w:rPr>
        <w:t xml:space="preserve">informed on </w:t>
      </w:r>
      <w:r w:rsidR="006C5EC8" w:rsidRPr="002C41E4">
        <w:rPr>
          <w:rFonts w:ascii="Arial" w:hAnsi="Arial" w:cs="Arial"/>
          <w:sz w:val="20"/>
          <w:szCs w:val="20"/>
        </w:rPr>
        <w:t>funding</w:t>
      </w:r>
      <w:r w:rsidRPr="002C41E4">
        <w:rPr>
          <w:rFonts w:ascii="Arial" w:hAnsi="Arial" w:cs="Arial"/>
          <w:sz w:val="20"/>
          <w:szCs w:val="20"/>
        </w:rPr>
        <w:t xml:space="preserve"> status within </w:t>
      </w:r>
      <w:r w:rsidR="00D76198" w:rsidRPr="002C41E4">
        <w:rPr>
          <w:rFonts w:ascii="Arial" w:hAnsi="Arial" w:cs="Arial"/>
          <w:sz w:val="20"/>
          <w:szCs w:val="20"/>
        </w:rPr>
        <w:t>1 month</w:t>
      </w:r>
      <w:r w:rsidRPr="002C41E4">
        <w:rPr>
          <w:rFonts w:ascii="Arial" w:hAnsi="Arial" w:cs="Arial"/>
          <w:sz w:val="20"/>
          <w:szCs w:val="20"/>
        </w:rPr>
        <w:t xml:space="preserve"> of receipt of the application.</w:t>
      </w:r>
    </w:p>
    <w:p w14:paraId="45EAF49E" w14:textId="77777777" w:rsidR="00C610EB" w:rsidRPr="002C41E4" w:rsidRDefault="00C610EB">
      <w:pPr>
        <w:rPr>
          <w:rFonts w:ascii="Arial" w:hAnsi="Arial" w:cs="Arial"/>
          <w:sz w:val="20"/>
          <w:szCs w:val="20"/>
        </w:rPr>
      </w:pPr>
    </w:p>
    <w:p w14:paraId="61B71D13" w14:textId="77777777" w:rsidR="00C610EB" w:rsidRPr="002C41E4" w:rsidRDefault="00C610EB">
      <w:pPr>
        <w:rPr>
          <w:rFonts w:ascii="Arial" w:hAnsi="Arial" w:cs="Arial"/>
          <w:sz w:val="20"/>
          <w:szCs w:val="20"/>
        </w:rPr>
      </w:pPr>
    </w:p>
    <w:p w14:paraId="48E34D46" w14:textId="77777777" w:rsidR="00F11087" w:rsidRPr="002C41E4" w:rsidRDefault="00F11087">
      <w:pPr>
        <w:rPr>
          <w:rFonts w:ascii="Arial" w:hAnsi="Arial" w:cs="Arial"/>
          <w:b/>
          <w:sz w:val="20"/>
          <w:szCs w:val="20"/>
        </w:rPr>
      </w:pPr>
      <w:r w:rsidRPr="002C41E4">
        <w:rPr>
          <w:rFonts w:ascii="Arial" w:hAnsi="Arial" w:cs="Arial"/>
          <w:b/>
          <w:sz w:val="20"/>
          <w:szCs w:val="20"/>
        </w:rPr>
        <w:t xml:space="preserve">Criteria </w:t>
      </w:r>
    </w:p>
    <w:p w14:paraId="53185B6F" w14:textId="77777777" w:rsidR="00F11087" w:rsidRPr="002C41E4" w:rsidRDefault="00F110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>Persuasiveness of applicant’s demonstration of how the professional development opportu</w:t>
      </w:r>
      <w:r w:rsidR="006C5EC8" w:rsidRPr="002C41E4">
        <w:rPr>
          <w:rFonts w:ascii="Arial" w:hAnsi="Arial" w:cs="Arial"/>
          <w:sz w:val="20"/>
          <w:szCs w:val="20"/>
        </w:rPr>
        <w:t>nity program leads to the ICCET</w:t>
      </w:r>
      <w:r w:rsidRPr="002C41E4">
        <w:rPr>
          <w:rFonts w:ascii="Arial" w:hAnsi="Arial" w:cs="Arial"/>
          <w:sz w:val="20"/>
          <w:szCs w:val="20"/>
        </w:rPr>
        <w:t xml:space="preserve"> member’s professional growth.</w:t>
      </w:r>
    </w:p>
    <w:p w14:paraId="68788577" w14:textId="77777777" w:rsidR="00F11087" w:rsidRPr="002C41E4" w:rsidRDefault="00F110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 xml:space="preserve">Preference </w:t>
      </w:r>
      <w:r w:rsidR="00C610EB" w:rsidRPr="002C41E4">
        <w:rPr>
          <w:rFonts w:ascii="Arial" w:hAnsi="Arial" w:cs="Arial"/>
          <w:sz w:val="20"/>
          <w:szCs w:val="20"/>
        </w:rPr>
        <w:t xml:space="preserve">will be </w:t>
      </w:r>
      <w:r w:rsidRPr="002C41E4">
        <w:rPr>
          <w:rFonts w:ascii="Arial" w:hAnsi="Arial" w:cs="Arial"/>
          <w:sz w:val="20"/>
          <w:szCs w:val="20"/>
        </w:rPr>
        <w:t xml:space="preserve">given to </w:t>
      </w:r>
      <w:r w:rsidR="006C5EC8" w:rsidRPr="002C41E4">
        <w:rPr>
          <w:rFonts w:ascii="Arial" w:hAnsi="Arial" w:cs="Arial"/>
          <w:sz w:val="20"/>
          <w:szCs w:val="20"/>
        </w:rPr>
        <w:t>applicants</w:t>
      </w:r>
      <w:r w:rsidRPr="002C41E4">
        <w:rPr>
          <w:rFonts w:ascii="Arial" w:hAnsi="Arial" w:cs="Arial"/>
          <w:sz w:val="20"/>
          <w:szCs w:val="20"/>
        </w:rPr>
        <w:t xml:space="preserve"> who have not yet received this </w:t>
      </w:r>
      <w:r w:rsidR="006C5EC8" w:rsidRPr="002C41E4">
        <w:rPr>
          <w:rFonts w:ascii="Arial" w:hAnsi="Arial" w:cs="Arial"/>
          <w:sz w:val="20"/>
          <w:szCs w:val="20"/>
        </w:rPr>
        <w:t>funding</w:t>
      </w:r>
      <w:r w:rsidRPr="002C41E4">
        <w:rPr>
          <w:rFonts w:ascii="Arial" w:hAnsi="Arial" w:cs="Arial"/>
          <w:sz w:val="20"/>
          <w:szCs w:val="20"/>
        </w:rPr>
        <w:t>.</w:t>
      </w:r>
    </w:p>
    <w:p w14:paraId="72A525C1" w14:textId="77777777" w:rsidR="00F11087" w:rsidRPr="002C41E4" w:rsidRDefault="00F1108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 xml:space="preserve">Members are limited to one scholarship </w:t>
      </w:r>
      <w:r w:rsidR="00B5626D" w:rsidRPr="002C41E4">
        <w:rPr>
          <w:rFonts w:ascii="Arial" w:hAnsi="Arial" w:cs="Arial"/>
          <w:sz w:val="20"/>
          <w:szCs w:val="20"/>
        </w:rPr>
        <w:t>each calendar</w:t>
      </w:r>
      <w:r w:rsidR="00D76198" w:rsidRPr="002C41E4">
        <w:rPr>
          <w:rFonts w:ascii="Arial" w:hAnsi="Arial" w:cs="Arial"/>
          <w:sz w:val="20"/>
          <w:szCs w:val="20"/>
        </w:rPr>
        <w:t xml:space="preserve"> year</w:t>
      </w:r>
      <w:r w:rsidRPr="002C41E4">
        <w:rPr>
          <w:rFonts w:ascii="Arial" w:hAnsi="Arial" w:cs="Arial"/>
          <w:sz w:val="20"/>
          <w:szCs w:val="20"/>
        </w:rPr>
        <w:t>.</w:t>
      </w:r>
    </w:p>
    <w:p w14:paraId="44A66329" w14:textId="77777777" w:rsidR="000D5FD7" w:rsidRPr="002C41E4" w:rsidRDefault="000D5F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>Funding will be provided for up to 6 meetings per year and will be evenly distributed between the northern, central, and southern regions.</w:t>
      </w:r>
    </w:p>
    <w:p w14:paraId="3E36F416" w14:textId="77777777" w:rsidR="00C610EB" w:rsidRPr="002C41E4" w:rsidRDefault="00C610EB">
      <w:pPr>
        <w:rPr>
          <w:rFonts w:ascii="Arial" w:hAnsi="Arial" w:cs="Arial"/>
          <w:sz w:val="20"/>
          <w:szCs w:val="20"/>
        </w:rPr>
      </w:pPr>
    </w:p>
    <w:p w14:paraId="5D3EC1D0" w14:textId="77777777" w:rsidR="00C610EB" w:rsidRPr="002C41E4" w:rsidRDefault="00C610EB" w:rsidP="00C610EB">
      <w:p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 xml:space="preserve">The number of </w:t>
      </w:r>
      <w:r w:rsidR="006C5EC8" w:rsidRPr="002C41E4">
        <w:rPr>
          <w:rFonts w:ascii="Arial" w:hAnsi="Arial" w:cs="Arial"/>
          <w:sz w:val="20"/>
          <w:szCs w:val="20"/>
        </w:rPr>
        <w:t>funding awards</w:t>
      </w:r>
      <w:r w:rsidRPr="002C41E4">
        <w:rPr>
          <w:rFonts w:ascii="Arial" w:hAnsi="Arial" w:cs="Arial"/>
          <w:sz w:val="20"/>
          <w:szCs w:val="20"/>
        </w:rPr>
        <w:t xml:space="preserve"> and the monetary value of each </w:t>
      </w:r>
      <w:r w:rsidR="006C5EC8" w:rsidRPr="002C41E4">
        <w:rPr>
          <w:rFonts w:ascii="Arial" w:hAnsi="Arial" w:cs="Arial"/>
          <w:sz w:val="20"/>
          <w:szCs w:val="20"/>
        </w:rPr>
        <w:t>funding award</w:t>
      </w:r>
      <w:r w:rsidRPr="002C41E4">
        <w:rPr>
          <w:rFonts w:ascii="Arial" w:hAnsi="Arial" w:cs="Arial"/>
          <w:sz w:val="20"/>
          <w:szCs w:val="20"/>
        </w:rPr>
        <w:t xml:space="preserve"> </w:t>
      </w:r>
      <w:r w:rsidR="006C5EC8" w:rsidRPr="002C41E4">
        <w:rPr>
          <w:rFonts w:ascii="Arial" w:hAnsi="Arial" w:cs="Arial"/>
          <w:sz w:val="20"/>
          <w:szCs w:val="20"/>
        </w:rPr>
        <w:t>will be determined by the ICCET</w:t>
      </w:r>
      <w:r w:rsidRPr="002C41E4">
        <w:rPr>
          <w:rFonts w:ascii="Arial" w:hAnsi="Arial" w:cs="Arial"/>
          <w:sz w:val="20"/>
          <w:szCs w:val="20"/>
        </w:rPr>
        <w:t xml:space="preserve"> Executive </w:t>
      </w:r>
      <w:r w:rsidR="006C5EC8" w:rsidRPr="002C41E4">
        <w:rPr>
          <w:rFonts w:ascii="Arial" w:hAnsi="Arial" w:cs="Arial"/>
          <w:sz w:val="20"/>
          <w:szCs w:val="20"/>
        </w:rPr>
        <w:t>Board</w:t>
      </w:r>
      <w:r w:rsidRPr="002C41E4">
        <w:rPr>
          <w:rFonts w:ascii="Arial" w:hAnsi="Arial" w:cs="Arial"/>
          <w:sz w:val="20"/>
          <w:szCs w:val="20"/>
        </w:rPr>
        <w:t xml:space="preserve">.  </w:t>
      </w:r>
    </w:p>
    <w:p w14:paraId="4B9E2FE3" w14:textId="77777777" w:rsidR="00C610EB" w:rsidRPr="002C41E4" w:rsidRDefault="00C610EB">
      <w:pPr>
        <w:rPr>
          <w:rFonts w:ascii="Arial" w:hAnsi="Arial" w:cs="Arial"/>
          <w:sz w:val="20"/>
          <w:szCs w:val="20"/>
        </w:rPr>
      </w:pPr>
    </w:p>
    <w:p w14:paraId="0EA003D1" w14:textId="77777777" w:rsidR="00C610EB" w:rsidRPr="002C41E4" w:rsidRDefault="00C610EB" w:rsidP="00C610EB">
      <w:pPr>
        <w:rPr>
          <w:rFonts w:ascii="Arial" w:hAnsi="Arial" w:cs="Arial"/>
          <w:b/>
          <w:sz w:val="20"/>
          <w:szCs w:val="20"/>
        </w:rPr>
      </w:pPr>
      <w:r w:rsidRPr="002C41E4">
        <w:rPr>
          <w:rFonts w:ascii="Arial" w:hAnsi="Arial" w:cs="Arial"/>
          <w:b/>
          <w:sz w:val="20"/>
          <w:szCs w:val="20"/>
        </w:rPr>
        <w:t xml:space="preserve">Payment/Reimbursement of Expenses:  </w:t>
      </w:r>
    </w:p>
    <w:p w14:paraId="2BBF0F11" w14:textId="77777777" w:rsidR="00C610EB" w:rsidRPr="002C41E4" w:rsidRDefault="00C610EB" w:rsidP="00C610EB">
      <w:p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>Payment and reimbursement of expenses will be agreed upo</w:t>
      </w:r>
      <w:r w:rsidR="006C5EC8" w:rsidRPr="002C41E4">
        <w:rPr>
          <w:rFonts w:ascii="Arial" w:hAnsi="Arial" w:cs="Arial"/>
          <w:sz w:val="20"/>
          <w:szCs w:val="20"/>
        </w:rPr>
        <w:t>n between grantee and the ICCET</w:t>
      </w:r>
      <w:r w:rsidRPr="002C41E4">
        <w:rPr>
          <w:rFonts w:ascii="Arial" w:hAnsi="Arial" w:cs="Arial"/>
          <w:sz w:val="20"/>
          <w:szCs w:val="20"/>
        </w:rPr>
        <w:t xml:space="preserve"> treasurer.  I</w:t>
      </w:r>
      <w:r w:rsidR="006C5EC8" w:rsidRPr="002C41E4">
        <w:rPr>
          <w:rFonts w:ascii="Arial" w:hAnsi="Arial" w:cs="Arial"/>
          <w:sz w:val="20"/>
          <w:szCs w:val="20"/>
        </w:rPr>
        <w:t>CCET</w:t>
      </w:r>
      <w:r w:rsidRPr="002C41E4">
        <w:rPr>
          <w:rFonts w:ascii="Arial" w:hAnsi="Arial" w:cs="Arial"/>
          <w:sz w:val="20"/>
          <w:szCs w:val="20"/>
        </w:rPr>
        <w:t xml:space="preserve"> will request a copy of all receipts prior to reimbursing funds.</w:t>
      </w:r>
    </w:p>
    <w:p w14:paraId="5BB1C41C" w14:textId="77777777" w:rsidR="00C610EB" w:rsidRPr="002C41E4" w:rsidRDefault="00C610EB" w:rsidP="00C610EB">
      <w:pPr>
        <w:rPr>
          <w:rFonts w:ascii="Arial" w:hAnsi="Arial" w:cs="Arial"/>
          <w:sz w:val="20"/>
          <w:szCs w:val="20"/>
        </w:rPr>
      </w:pPr>
    </w:p>
    <w:p w14:paraId="4DBD4435" w14:textId="77777777" w:rsidR="00C610EB" w:rsidRPr="002C41E4" w:rsidRDefault="00C610EB">
      <w:p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 xml:space="preserve">Within </w:t>
      </w:r>
      <w:r w:rsidR="009B58AF" w:rsidRPr="002C41E4">
        <w:rPr>
          <w:rFonts w:ascii="Arial" w:hAnsi="Arial" w:cs="Arial"/>
          <w:sz w:val="20"/>
          <w:szCs w:val="20"/>
        </w:rPr>
        <w:t>2 weeks</w:t>
      </w:r>
      <w:r w:rsidRPr="002C41E4">
        <w:rPr>
          <w:rFonts w:ascii="Arial" w:hAnsi="Arial" w:cs="Arial"/>
          <w:sz w:val="20"/>
          <w:szCs w:val="20"/>
        </w:rPr>
        <w:t xml:space="preserve"> following the training event being funded</w:t>
      </w:r>
      <w:r w:rsidR="009B58AF" w:rsidRPr="002C41E4">
        <w:rPr>
          <w:rFonts w:ascii="Arial" w:hAnsi="Arial" w:cs="Arial"/>
          <w:sz w:val="20"/>
          <w:szCs w:val="20"/>
        </w:rPr>
        <w:t>,</w:t>
      </w:r>
      <w:r w:rsidRPr="002C41E4">
        <w:rPr>
          <w:rFonts w:ascii="Arial" w:hAnsi="Arial" w:cs="Arial"/>
          <w:sz w:val="20"/>
          <w:szCs w:val="20"/>
        </w:rPr>
        <w:t xml:space="preserve"> </w:t>
      </w:r>
      <w:r w:rsidR="00D4005A" w:rsidRPr="002C41E4">
        <w:rPr>
          <w:rFonts w:ascii="Arial" w:hAnsi="Arial" w:cs="Arial"/>
          <w:sz w:val="20"/>
          <w:szCs w:val="20"/>
        </w:rPr>
        <w:t>the “</w:t>
      </w:r>
      <w:r w:rsidR="006C5EC8" w:rsidRPr="002C41E4">
        <w:rPr>
          <w:rFonts w:ascii="Arial" w:hAnsi="Arial" w:cs="Arial"/>
          <w:sz w:val="20"/>
          <w:szCs w:val="20"/>
        </w:rPr>
        <w:t>Regional Meeting</w:t>
      </w:r>
      <w:r w:rsidR="00D4005A" w:rsidRPr="002C41E4">
        <w:rPr>
          <w:rFonts w:ascii="Arial" w:hAnsi="Arial" w:cs="Arial"/>
          <w:sz w:val="20"/>
          <w:szCs w:val="20"/>
        </w:rPr>
        <w:t xml:space="preserve"> Summary” form</w:t>
      </w:r>
      <w:r w:rsidR="009B58AF" w:rsidRPr="002C41E4">
        <w:rPr>
          <w:rFonts w:ascii="Arial" w:hAnsi="Arial" w:cs="Arial"/>
          <w:sz w:val="20"/>
          <w:szCs w:val="20"/>
        </w:rPr>
        <w:t xml:space="preserve"> and supporting documentation </w:t>
      </w:r>
      <w:r w:rsidR="006C5EC8" w:rsidRPr="002C41E4">
        <w:rPr>
          <w:rFonts w:ascii="Arial" w:hAnsi="Arial" w:cs="Arial"/>
          <w:sz w:val="20"/>
          <w:szCs w:val="20"/>
        </w:rPr>
        <w:t>must be submitted to the ICCET</w:t>
      </w:r>
      <w:r w:rsidR="009B58AF" w:rsidRPr="002C41E4">
        <w:rPr>
          <w:rFonts w:ascii="Arial" w:hAnsi="Arial" w:cs="Arial"/>
          <w:sz w:val="20"/>
          <w:szCs w:val="20"/>
        </w:rPr>
        <w:t xml:space="preserve"> Professional Development Chair</w:t>
      </w:r>
      <w:r w:rsidRPr="002C41E4">
        <w:rPr>
          <w:rFonts w:ascii="Arial" w:hAnsi="Arial" w:cs="Arial"/>
          <w:sz w:val="20"/>
          <w:szCs w:val="20"/>
        </w:rPr>
        <w:t xml:space="preserve">. </w:t>
      </w:r>
      <w:r w:rsidR="00E2086F" w:rsidRPr="002C41E4">
        <w:rPr>
          <w:rFonts w:ascii="Arial" w:hAnsi="Arial" w:cs="Arial"/>
          <w:sz w:val="20"/>
          <w:szCs w:val="20"/>
        </w:rPr>
        <w:t>See form below.</w:t>
      </w:r>
    </w:p>
    <w:p w14:paraId="70EE7D84" w14:textId="77777777" w:rsidR="00F11087" w:rsidRDefault="00F11087">
      <w:pPr>
        <w:rPr>
          <w:rFonts w:ascii="Bookman Old Style" w:hAnsi="Bookman Old Style"/>
          <w:sz w:val="22"/>
        </w:rPr>
      </w:pPr>
    </w:p>
    <w:p w14:paraId="0852301C" w14:textId="77777777" w:rsidR="00F11087" w:rsidRDefault="00F11087">
      <w:pPr>
        <w:pStyle w:val="BodyText2"/>
      </w:pPr>
      <w:r w:rsidRPr="00C610EB">
        <w:tab/>
      </w:r>
      <w:r w:rsidRPr="00C610EB">
        <w:tab/>
      </w:r>
    </w:p>
    <w:p w14:paraId="540C5F16" w14:textId="77777777" w:rsidR="00F11087" w:rsidRPr="002C41E4" w:rsidRDefault="006C5EC8">
      <w:pPr>
        <w:jc w:val="center"/>
        <w:rPr>
          <w:rFonts w:ascii="Arial" w:hAnsi="Arial" w:cs="Arial"/>
          <w:b/>
          <w:sz w:val="32"/>
          <w:szCs w:val="32"/>
        </w:rPr>
      </w:pPr>
      <w:r w:rsidRPr="002C41E4">
        <w:rPr>
          <w:rFonts w:ascii="Arial" w:hAnsi="Arial" w:cs="Arial"/>
          <w:b/>
          <w:sz w:val="32"/>
          <w:szCs w:val="32"/>
        </w:rPr>
        <w:lastRenderedPageBreak/>
        <w:t>Regional Meeting Funding Application</w:t>
      </w:r>
    </w:p>
    <w:p w14:paraId="79A8C2AE" w14:textId="77777777" w:rsidR="00F11087" w:rsidRPr="002C41E4" w:rsidRDefault="00F11087">
      <w:pPr>
        <w:jc w:val="center"/>
        <w:rPr>
          <w:rFonts w:ascii="Arial" w:hAnsi="Arial" w:cs="Arial"/>
          <w:b/>
          <w:sz w:val="20"/>
          <w:szCs w:val="20"/>
        </w:rPr>
      </w:pPr>
    </w:p>
    <w:p w14:paraId="5A41786F" w14:textId="77777777" w:rsidR="002C41E4" w:rsidRPr="002C41E4" w:rsidRDefault="002C41E4">
      <w:pPr>
        <w:jc w:val="center"/>
        <w:rPr>
          <w:rFonts w:ascii="Arial" w:hAnsi="Arial" w:cs="Arial"/>
          <w:b/>
          <w:sz w:val="20"/>
          <w:szCs w:val="20"/>
        </w:rPr>
      </w:pPr>
    </w:p>
    <w:p w14:paraId="1CB61178" w14:textId="77777777" w:rsidR="00F11087" w:rsidRPr="002C41E4" w:rsidRDefault="00F11087">
      <w:pPr>
        <w:rPr>
          <w:rFonts w:ascii="Arial" w:hAnsi="Arial" w:cs="Arial"/>
          <w:sz w:val="20"/>
          <w:szCs w:val="20"/>
        </w:rPr>
      </w:pPr>
      <w:r w:rsidRPr="002C41E4">
        <w:rPr>
          <w:rFonts w:ascii="Arial" w:hAnsi="Arial" w:cs="Arial"/>
          <w:sz w:val="20"/>
          <w:szCs w:val="20"/>
        </w:rPr>
        <w:t xml:space="preserve">The purpose of </w:t>
      </w:r>
      <w:r w:rsidR="006C5EC8" w:rsidRPr="002C41E4">
        <w:rPr>
          <w:rFonts w:ascii="Arial" w:hAnsi="Arial" w:cs="Arial"/>
          <w:sz w:val="20"/>
          <w:szCs w:val="20"/>
        </w:rPr>
        <w:t xml:space="preserve">ICCET Regional Meeting Funding </w:t>
      </w:r>
      <w:r w:rsidRPr="002C41E4">
        <w:rPr>
          <w:rFonts w:ascii="Arial" w:hAnsi="Arial" w:cs="Arial"/>
          <w:sz w:val="20"/>
          <w:szCs w:val="20"/>
        </w:rPr>
        <w:t>is to provide access to funding toward the cost of professional d</w:t>
      </w:r>
      <w:r w:rsidR="00E31B28" w:rsidRPr="002C41E4">
        <w:rPr>
          <w:rFonts w:ascii="Arial" w:hAnsi="Arial" w:cs="Arial"/>
          <w:sz w:val="20"/>
          <w:szCs w:val="20"/>
        </w:rPr>
        <w:t>evelopment activities for ICCET Regional Meeting expenses for colleges</w:t>
      </w:r>
      <w:r w:rsidRPr="002C41E4">
        <w:rPr>
          <w:rFonts w:ascii="Arial" w:hAnsi="Arial" w:cs="Arial"/>
          <w:sz w:val="20"/>
          <w:szCs w:val="20"/>
        </w:rPr>
        <w:t xml:space="preserve"> who would not otherwise be able to </w:t>
      </w:r>
      <w:r w:rsidR="00E31B28" w:rsidRPr="002C41E4">
        <w:rPr>
          <w:rFonts w:ascii="Arial" w:hAnsi="Arial" w:cs="Arial"/>
          <w:sz w:val="20"/>
          <w:szCs w:val="20"/>
        </w:rPr>
        <w:t xml:space="preserve">provide such </w:t>
      </w:r>
      <w:r w:rsidRPr="002C41E4">
        <w:rPr>
          <w:rFonts w:ascii="Arial" w:hAnsi="Arial" w:cs="Arial"/>
          <w:sz w:val="20"/>
          <w:szCs w:val="20"/>
        </w:rPr>
        <w:t>learning opportunities.</w:t>
      </w:r>
      <w:r w:rsidR="001B5682">
        <w:rPr>
          <w:rFonts w:ascii="Arial" w:hAnsi="Arial" w:cs="Arial"/>
          <w:sz w:val="20"/>
          <w:szCs w:val="20"/>
        </w:rPr>
        <w:t xml:space="preserve"> </w:t>
      </w:r>
      <w:r w:rsidR="001C7587" w:rsidRPr="001C7587">
        <w:rPr>
          <w:rFonts w:ascii="Arial" w:hAnsi="Arial" w:cs="Arial"/>
          <w:sz w:val="20"/>
          <w:szCs w:val="20"/>
        </w:rPr>
        <w:t>Actual expenses in excess of $300 will be considered by the ICCET Executive Board on a case</w:t>
      </w:r>
      <w:r w:rsidR="001C7587">
        <w:rPr>
          <w:rFonts w:ascii="Arial" w:hAnsi="Arial" w:cs="Arial"/>
          <w:sz w:val="20"/>
          <w:szCs w:val="20"/>
        </w:rPr>
        <w:t>-by-</w:t>
      </w:r>
      <w:r w:rsidR="001C7587" w:rsidRPr="001C7587">
        <w:rPr>
          <w:rFonts w:ascii="Arial" w:hAnsi="Arial" w:cs="Arial"/>
          <w:sz w:val="20"/>
          <w:szCs w:val="20"/>
        </w:rPr>
        <w:t>case basis</w:t>
      </w:r>
      <w:r w:rsidR="001C7587">
        <w:rPr>
          <w:rFonts w:ascii="Arial" w:hAnsi="Arial" w:cs="Arial"/>
          <w:sz w:val="20"/>
          <w:szCs w:val="20"/>
        </w:rPr>
        <w:t>.</w:t>
      </w:r>
    </w:p>
    <w:p w14:paraId="0FC8E597" w14:textId="77777777" w:rsidR="00F11087" w:rsidRPr="002C41E4" w:rsidRDefault="00F110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970"/>
        <w:gridCol w:w="2790"/>
      </w:tblGrid>
      <w:tr w:rsidR="00F11087" w:rsidRPr="002C41E4" w14:paraId="25A765E6" w14:textId="77777777" w:rsidTr="00434F16">
        <w:trPr>
          <w:trHeight w:val="809"/>
        </w:trPr>
        <w:tc>
          <w:tcPr>
            <w:tcW w:w="6678" w:type="dxa"/>
            <w:gridSpan w:val="2"/>
          </w:tcPr>
          <w:p w14:paraId="291C7FCA" w14:textId="77777777" w:rsidR="00F11087" w:rsidRPr="002C41E4" w:rsidRDefault="00F11087">
            <w:pPr>
              <w:rPr>
                <w:rFonts w:ascii="Arial" w:hAnsi="Arial" w:cs="Arial"/>
                <w:b/>
              </w:rPr>
            </w:pPr>
            <w:r w:rsidRPr="002C41E4">
              <w:rPr>
                <w:rFonts w:ascii="Arial" w:hAnsi="Arial" w:cs="Arial"/>
                <w:b/>
              </w:rPr>
              <w:t>Person Making Request</w:t>
            </w:r>
          </w:p>
          <w:p w14:paraId="455F291F" w14:textId="77777777" w:rsidR="00F11087" w:rsidRPr="002C41E4" w:rsidRDefault="00F11087">
            <w:pPr>
              <w:rPr>
                <w:rFonts w:ascii="Arial" w:hAnsi="Arial" w:cs="Arial"/>
              </w:rPr>
            </w:pPr>
          </w:p>
          <w:p w14:paraId="6EB961B3" w14:textId="77777777" w:rsidR="00F11087" w:rsidRPr="002C41E4" w:rsidRDefault="00F1108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8E60F41" w14:textId="77777777" w:rsidR="00F11087" w:rsidRPr="002C41E4" w:rsidRDefault="00F11087">
            <w:pPr>
              <w:rPr>
                <w:rFonts w:ascii="Arial" w:hAnsi="Arial" w:cs="Arial"/>
                <w:b/>
              </w:rPr>
            </w:pPr>
            <w:r w:rsidRPr="002C41E4">
              <w:rPr>
                <w:rFonts w:ascii="Arial" w:hAnsi="Arial" w:cs="Arial"/>
                <w:b/>
              </w:rPr>
              <w:t>Date of Request</w:t>
            </w:r>
          </w:p>
          <w:p w14:paraId="0CE41AF1" w14:textId="77777777" w:rsidR="00F11087" w:rsidRPr="002C41E4" w:rsidRDefault="00F11087">
            <w:pPr>
              <w:rPr>
                <w:rFonts w:ascii="Arial" w:hAnsi="Arial" w:cs="Arial"/>
                <w:b/>
              </w:rPr>
            </w:pPr>
          </w:p>
          <w:p w14:paraId="25EA395D" w14:textId="77777777" w:rsidR="00F11087" w:rsidRPr="002C41E4" w:rsidRDefault="00F11087">
            <w:pPr>
              <w:rPr>
                <w:rFonts w:ascii="Arial" w:hAnsi="Arial" w:cs="Arial"/>
              </w:rPr>
            </w:pPr>
          </w:p>
        </w:tc>
      </w:tr>
      <w:tr w:rsidR="00F11087" w:rsidRPr="002C41E4" w14:paraId="1229EF04" w14:textId="77777777" w:rsidTr="00434F16">
        <w:tc>
          <w:tcPr>
            <w:tcW w:w="3708" w:type="dxa"/>
          </w:tcPr>
          <w:p w14:paraId="21FCFC7A" w14:textId="77777777" w:rsidR="00F11087" w:rsidRPr="002C41E4" w:rsidRDefault="00F1108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C41E4">
              <w:rPr>
                <w:rFonts w:ascii="Arial" w:hAnsi="Arial" w:cs="Arial"/>
                <w:b/>
              </w:rPr>
              <w:t xml:space="preserve">Name of Meeting </w:t>
            </w:r>
            <w:r w:rsidRPr="002C41E4">
              <w:rPr>
                <w:rFonts w:ascii="Arial" w:hAnsi="Arial" w:cs="Arial"/>
                <w:i/>
                <w:sz w:val="20"/>
                <w:szCs w:val="20"/>
              </w:rPr>
              <w:t xml:space="preserve">(attach </w:t>
            </w:r>
            <w:r w:rsidR="002C41E4">
              <w:rPr>
                <w:rFonts w:ascii="Arial" w:hAnsi="Arial" w:cs="Arial"/>
                <w:i/>
                <w:sz w:val="20"/>
                <w:szCs w:val="20"/>
              </w:rPr>
              <w:t>agenda</w:t>
            </w:r>
            <w:r w:rsidRPr="002C41E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16E9896" w14:textId="77777777" w:rsidR="00F11087" w:rsidRPr="002C41E4" w:rsidRDefault="00F11087">
            <w:pPr>
              <w:rPr>
                <w:rFonts w:ascii="Arial" w:hAnsi="Arial" w:cs="Arial"/>
              </w:rPr>
            </w:pPr>
          </w:p>
          <w:p w14:paraId="0AE051D1" w14:textId="77777777" w:rsidR="00F11087" w:rsidRPr="002C41E4" w:rsidRDefault="00F11087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AAF6F8E" w14:textId="77777777" w:rsidR="00F11087" w:rsidRPr="002C41E4" w:rsidRDefault="00F11087">
            <w:pPr>
              <w:rPr>
                <w:rFonts w:ascii="Arial" w:hAnsi="Arial" w:cs="Arial"/>
                <w:b/>
              </w:rPr>
            </w:pPr>
            <w:r w:rsidRPr="002C41E4">
              <w:rPr>
                <w:rFonts w:ascii="Arial" w:hAnsi="Arial" w:cs="Arial"/>
                <w:b/>
              </w:rPr>
              <w:t>Meeting Location</w:t>
            </w:r>
          </w:p>
        </w:tc>
        <w:tc>
          <w:tcPr>
            <w:tcW w:w="2790" w:type="dxa"/>
          </w:tcPr>
          <w:p w14:paraId="17577B82" w14:textId="77777777" w:rsidR="00F11087" w:rsidRPr="002C41E4" w:rsidRDefault="00F11087">
            <w:pPr>
              <w:rPr>
                <w:rFonts w:ascii="Arial" w:hAnsi="Arial" w:cs="Arial"/>
                <w:b/>
              </w:rPr>
            </w:pPr>
            <w:r w:rsidRPr="002C41E4">
              <w:rPr>
                <w:rFonts w:ascii="Arial" w:hAnsi="Arial" w:cs="Arial"/>
                <w:b/>
              </w:rPr>
              <w:t>Meeting Date(s)</w:t>
            </w:r>
          </w:p>
        </w:tc>
      </w:tr>
      <w:tr w:rsidR="00F11087" w:rsidRPr="002C41E4" w14:paraId="385810F7" w14:textId="77777777" w:rsidTr="002C41E4">
        <w:trPr>
          <w:trHeight w:val="836"/>
        </w:trPr>
        <w:tc>
          <w:tcPr>
            <w:tcW w:w="3708" w:type="dxa"/>
          </w:tcPr>
          <w:p w14:paraId="6DC31630" w14:textId="77777777" w:rsidR="00F11087" w:rsidRPr="002C41E4" w:rsidRDefault="00F11087">
            <w:pPr>
              <w:rPr>
                <w:rFonts w:ascii="Arial" w:hAnsi="Arial" w:cs="Arial"/>
                <w:b/>
              </w:rPr>
            </w:pPr>
            <w:r w:rsidRPr="002C41E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760" w:type="dxa"/>
            <w:gridSpan w:val="2"/>
          </w:tcPr>
          <w:p w14:paraId="70370FF1" w14:textId="77777777" w:rsidR="00F11087" w:rsidRPr="002C41E4" w:rsidRDefault="002C41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 deadline</w:t>
            </w:r>
          </w:p>
          <w:p w14:paraId="0B6B8EF5" w14:textId="77777777" w:rsidR="00F11087" w:rsidRPr="002C41E4" w:rsidRDefault="00F11087">
            <w:pPr>
              <w:rPr>
                <w:rFonts w:ascii="Arial" w:hAnsi="Arial" w:cs="Arial"/>
                <w:b/>
              </w:rPr>
            </w:pPr>
          </w:p>
        </w:tc>
      </w:tr>
    </w:tbl>
    <w:p w14:paraId="258FA3E8" w14:textId="77777777" w:rsidR="00F11087" w:rsidRPr="002C41E4" w:rsidRDefault="00F110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410"/>
      </w:tblGrid>
      <w:tr w:rsidR="00F11087" w:rsidRPr="002C41E4" w14:paraId="6DAA3A4A" w14:textId="77777777" w:rsidTr="002C41E4">
        <w:tc>
          <w:tcPr>
            <w:tcW w:w="5058" w:type="dxa"/>
          </w:tcPr>
          <w:p w14:paraId="128FBC66" w14:textId="77777777" w:rsidR="002C41E4" w:rsidRDefault="00F11087" w:rsidP="002C41E4">
            <w:pPr>
              <w:rPr>
                <w:rFonts w:ascii="Arial" w:hAnsi="Arial" w:cs="Arial"/>
              </w:rPr>
            </w:pPr>
            <w:r w:rsidRPr="002C41E4">
              <w:rPr>
                <w:rFonts w:ascii="Arial" w:hAnsi="Arial" w:cs="Arial"/>
                <w:b/>
              </w:rPr>
              <w:t>Other Funding Source(s):</w:t>
            </w:r>
          </w:p>
          <w:p w14:paraId="2F3B429D" w14:textId="77777777" w:rsidR="00F11087" w:rsidRPr="002C41E4" w:rsidRDefault="002C41E4" w:rsidP="002C41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1E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43CD6" w:rsidRPr="002C41E4">
              <w:rPr>
                <w:rFonts w:ascii="Arial" w:hAnsi="Arial" w:cs="Arial"/>
                <w:i/>
                <w:sz w:val="20"/>
                <w:szCs w:val="20"/>
              </w:rPr>
              <w:t>College/Division/Department)</w:t>
            </w:r>
          </w:p>
        </w:tc>
        <w:tc>
          <w:tcPr>
            <w:tcW w:w="4410" w:type="dxa"/>
          </w:tcPr>
          <w:p w14:paraId="0F77454C" w14:textId="77777777" w:rsidR="00F11087" w:rsidRPr="002C41E4" w:rsidRDefault="00F11087">
            <w:pPr>
              <w:rPr>
                <w:rFonts w:ascii="Arial" w:hAnsi="Arial" w:cs="Arial"/>
                <w:b/>
              </w:rPr>
            </w:pPr>
            <w:r w:rsidRPr="002C41E4">
              <w:rPr>
                <w:rFonts w:ascii="Arial" w:hAnsi="Arial" w:cs="Arial"/>
                <w:b/>
              </w:rPr>
              <w:t>Amount Funded by Other Source(s):</w:t>
            </w:r>
          </w:p>
        </w:tc>
      </w:tr>
      <w:tr w:rsidR="00F11087" w:rsidRPr="002C41E4" w14:paraId="1D66352D" w14:textId="77777777" w:rsidTr="002C41E4">
        <w:trPr>
          <w:trHeight w:val="521"/>
        </w:trPr>
        <w:tc>
          <w:tcPr>
            <w:tcW w:w="5058" w:type="dxa"/>
          </w:tcPr>
          <w:p w14:paraId="368B263D" w14:textId="77777777" w:rsidR="00F11087" w:rsidRPr="002C41E4" w:rsidRDefault="00F1108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346C7A8" w14:textId="77777777" w:rsidR="00F11087" w:rsidRPr="002C41E4" w:rsidRDefault="00F11087">
            <w:pPr>
              <w:rPr>
                <w:rFonts w:ascii="Arial" w:hAnsi="Arial" w:cs="Arial"/>
              </w:rPr>
            </w:pPr>
          </w:p>
        </w:tc>
      </w:tr>
    </w:tbl>
    <w:p w14:paraId="7512BB36" w14:textId="77777777" w:rsidR="00F11087" w:rsidRPr="002C41E4" w:rsidRDefault="00F11087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2251"/>
        <w:gridCol w:w="2250"/>
      </w:tblGrid>
      <w:tr w:rsidR="00133008" w:rsidRPr="002C41E4" w14:paraId="3DE98EC2" w14:textId="77777777" w:rsidTr="0016506D">
        <w:trPr>
          <w:trHeight w:val="719"/>
        </w:trPr>
        <w:tc>
          <w:tcPr>
            <w:tcW w:w="4967" w:type="dxa"/>
            <w:shd w:val="clear" w:color="auto" w:fill="D9D9D9" w:themeFill="background1" w:themeFillShade="D9"/>
          </w:tcPr>
          <w:p w14:paraId="6AA50BD6" w14:textId="77777777" w:rsidR="00133008" w:rsidRPr="00264919" w:rsidRDefault="00133008" w:rsidP="0016506D">
            <w:pPr>
              <w:rPr>
                <w:rFonts w:ascii="Arial" w:hAnsi="Arial" w:cs="Arial"/>
                <w:b/>
              </w:rPr>
            </w:pPr>
            <w:r w:rsidRPr="00264919">
              <w:rPr>
                <w:rFonts w:ascii="Arial" w:hAnsi="Arial" w:cs="Arial"/>
                <w:b/>
              </w:rPr>
              <w:t>Expenses</w:t>
            </w:r>
          </w:p>
          <w:p w14:paraId="58C40F72" w14:textId="77777777" w:rsidR="00133008" w:rsidRPr="002C41E4" w:rsidRDefault="00133008" w:rsidP="0016506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1" w:type="dxa"/>
            <w:shd w:val="clear" w:color="auto" w:fill="D9D9D9" w:themeFill="background1" w:themeFillShade="D9"/>
          </w:tcPr>
          <w:p w14:paraId="7491682B" w14:textId="77777777" w:rsidR="00133008" w:rsidRPr="002C41E4" w:rsidRDefault="00133008" w:rsidP="001650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9563F12" w14:textId="77777777" w:rsidR="00133008" w:rsidRDefault="00133008" w:rsidP="001650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</w:t>
            </w:r>
          </w:p>
          <w:p w14:paraId="4CBE5C59" w14:textId="77777777" w:rsidR="00133008" w:rsidRPr="00133008" w:rsidRDefault="00133008" w:rsidP="001650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3008">
              <w:rPr>
                <w:rFonts w:ascii="Arial" w:hAnsi="Arial" w:cs="Arial"/>
                <w:i/>
                <w:sz w:val="20"/>
                <w:szCs w:val="20"/>
              </w:rPr>
              <w:t>(Submit receipts with summary form)</w:t>
            </w:r>
          </w:p>
        </w:tc>
      </w:tr>
      <w:tr w:rsidR="00F11087" w:rsidRPr="002C41E4" w14:paraId="6FB9117C" w14:textId="77777777" w:rsidTr="0016506D">
        <w:trPr>
          <w:trHeight w:val="701"/>
        </w:trPr>
        <w:tc>
          <w:tcPr>
            <w:tcW w:w="4967" w:type="dxa"/>
            <w:vAlign w:val="center"/>
          </w:tcPr>
          <w:p w14:paraId="44168CCE" w14:textId="77777777" w:rsidR="00133008" w:rsidRDefault="00F11087" w:rsidP="0016506D">
            <w:pPr>
              <w:rPr>
                <w:rFonts w:ascii="Arial" w:hAnsi="Arial" w:cs="Arial"/>
                <w:b/>
              </w:rPr>
            </w:pPr>
            <w:r w:rsidRPr="002C41E4">
              <w:rPr>
                <w:rFonts w:ascii="Arial" w:hAnsi="Arial" w:cs="Arial"/>
                <w:b/>
              </w:rPr>
              <w:t>Meals</w:t>
            </w:r>
          </w:p>
          <w:p w14:paraId="30249CFE" w14:textId="77777777" w:rsidR="00F11087" w:rsidRPr="00133008" w:rsidRDefault="00F11087" w:rsidP="001650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300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167B0" w:rsidRPr="00133008">
              <w:rPr>
                <w:rFonts w:ascii="Arial" w:hAnsi="Arial" w:cs="Arial"/>
                <w:i/>
                <w:sz w:val="20"/>
                <w:szCs w:val="20"/>
              </w:rPr>
              <w:t>Maximum of</w:t>
            </w:r>
            <w:r w:rsidR="007B1B94" w:rsidRPr="001330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D5FD7" w:rsidRPr="00133008">
              <w:rPr>
                <w:rFonts w:ascii="Arial" w:hAnsi="Arial" w:cs="Arial"/>
                <w:i/>
                <w:sz w:val="20"/>
                <w:szCs w:val="20"/>
              </w:rPr>
              <w:t>$15 per person not to exceed $300)</w:t>
            </w:r>
          </w:p>
        </w:tc>
        <w:tc>
          <w:tcPr>
            <w:tcW w:w="2251" w:type="dxa"/>
          </w:tcPr>
          <w:p w14:paraId="07A7942B" w14:textId="77777777" w:rsidR="00F11087" w:rsidRPr="002C41E4" w:rsidRDefault="00F11087" w:rsidP="0016506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2EBEB92" w14:textId="77777777" w:rsidR="00F11087" w:rsidRPr="002C41E4" w:rsidRDefault="00F11087" w:rsidP="0016506D">
            <w:pPr>
              <w:rPr>
                <w:rFonts w:ascii="Arial" w:hAnsi="Arial" w:cs="Arial"/>
              </w:rPr>
            </w:pPr>
          </w:p>
        </w:tc>
      </w:tr>
      <w:tr w:rsidR="00F11087" w:rsidRPr="002C41E4" w14:paraId="4C838130" w14:textId="77777777" w:rsidTr="0016506D">
        <w:trPr>
          <w:trHeight w:val="629"/>
        </w:trPr>
        <w:tc>
          <w:tcPr>
            <w:tcW w:w="4967" w:type="dxa"/>
            <w:vAlign w:val="center"/>
          </w:tcPr>
          <w:p w14:paraId="29E0ACE5" w14:textId="77777777" w:rsidR="00133008" w:rsidRDefault="00E31B28" w:rsidP="0016506D">
            <w:pPr>
              <w:rPr>
                <w:rFonts w:ascii="Arial" w:hAnsi="Arial" w:cs="Arial"/>
                <w:b/>
              </w:rPr>
            </w:pPr>
            <w:r w:rsidRPr="002C41E4">
              <w:rPr>
                <w:rFonts w:ascii="Arial" w:hAnsi="Arial" w:cs="Arial"/>
                <w:b/>
              </w:rPr>
              <w:t>Speaker/Presenter</w:t>
            </w:r>
            <w:r w:rsidR="00F11087" w:rsidRPr="002C41E4">
              <w:rPr>
                <w:rFonts w:ascii="Arial" w:hAnsi="Arial" w:cs="Arial"/>
                <w:b/>
              </w:rPr>
              <w:t xml:space="preserve"> Fee</w:t>
            </w:r>
          </w:p>
          <w:p w14:paraId="2B55A7EE" w14:textId="77777777" w:rsidR="00F11087" w:rsidRPr="00133008" w:rsidRDefault="00B55797" w:rsidP="001650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3008">
              <w:rPr>
                <w:rFonts w:ascii="Arial" w:hAnsi="Arial" w:cs="Arial"/>
                <w:i/>
                <w:sz w:val="20"/>
                <w:szCs w:val="20"/>
              </w:rPr>
              <w:t>(not to exceed $300)</w:t>
            </w:r>
          </w:p>
        </w:tc>
        <w:tc>
          <w:tcPr>
            <w:tcW w:w="2251" w:type="dxa"/>
          </w:tcPr>
          <w:p w14:paraId="10182E08" w14:textId="77777777" w:rsidR="00F11087" w:rsidRPr="002C41E4" w:rsidRDefault="00F11087" w:rsidP="0016506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AAA90D9" w14:textId="77777777" w:rsidR="00F11087" w:rsidRPr="002C41E4" w:rsidRDefault="00F11087" w:rsidP="0016506D">
            <w:pPr>
              <w:rPr>
                <w:rFonts w:ascii="Arial" w:hAnsi="Arial" w:cs="Arial"/>
              </w:rPr>
            </w:pPr>
          </w:p>
        </w:tc>
      </w:tr>
      <w:tr w:rsidR="00F11087" w:rsidRPr="002C41E4" w14:paraId="274433E2" w14:textId="77777777" w:rsidTr="0016506D">
        <w:trPr>
          <w:trHeight w:val="611"/>
        </w:trPr>
        <w:tc>
          <w:tcPr>
            <w:tcW w:w="4967" w:type="dxa"/>
            <w:vAlign w:val="center"/>
          </w:tcPr>
          <w:p w14:paraId="6BFFFCA8" w14:textId="77777777" w:rsidR="00F11087" w:rsidRPr="002C41E4" w:rsidRDefault="00F11087" w:rsidP="0016506D">
            <w:pPr>
              <w:ind w:left="5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C41E4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251" w:type="dxa"/>
          </w:tcPr>
          <w:p w14:paraId="568C9A4A" w14:textId="77777777" w:rsidR="00F11087" w:rsidRPr="002C41E4" w:rsidRDefault="00F11087" w:rsidP="0016506D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B07DA07" w14:textId="77777777" w:rsidR="00F11087" w:rsidRPr="002C41E4" w:rsidRDefault="00F11087" w:rsidP="0016506D">
            <w:pPr>
              <w:rPr>
                <w:rFonts w:ascii="Arial" w:hAnsi="Arial" w:cs="Arial"/>
              </w:rPr>
            </w:pPr>
            <w:r w:rsidRPr="002C41E4">
              <w:rPr>
                <w:rFonts w:ascii="Arial" w:hAnsi="Arial" w:cs="Arial"/>
              </w:rPr>
              <w:br/>
            </w:r>
          </w:p>
        </w:tc>
      </w:tr>
    </w:tbl>
    <w:p w14:paraId="7E8729F5" w14:textId="77777777" w:rsidR="001C7587" w:rsidRDefault="001C7587">
      <w:pPr>
        <w:tabs>
          <w:tab w:val="left" w:pos="720"/>
          <w:tab w:val="center" w:pos="4320"/>
          <w:tab w:val="center" w:pos="6480"/>
          <w:tab w:val="center" w:pos="7920"/>
        </w:tabs>
        <w:rPr>
          <w:rFonts w:ascii="Arial" w:hAnsi="Arial" w:cs="Arial"/>
        </w:rPr>
      </w:pPr>
    </w:p>
    <w:p w14:paraId="22619970" w14:textId="77777777" w:rsidR="00E2086F" w:rsidRPr="001C7587" w:rsidRDefault="00773A98">
      <w:pPr>
        <w:tabs>
          <w:tab w:val="left" w:pos="720"/>
          <w:tab w:val="center" w:pos="4320"/>
          <w:tab w:val="center" w:pos="6480"/>
          <w:tab w:val="center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D9C2AF" wp14:editId="600EADA1">
                <wp:simplePos x="0" y="0"/>
                <wp:positionH relativeFrom="column">
                  <wp:posOffset>-76200</wp:posOffset>
                </wp:positionH>
                <wp:positionV relativeFrom="paragraph">
                  <wp:posOffset>744220</wp:posOffset>
                </wp:positionV>
                <wp:extent cx="2400935" cy="915035"/>
                <wp:effectExtent l="9525" t="10795" r="8890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E1C82" w14:textId="77777777" w:rsidR="00EF776E" w:rsidRPr="00773A98" w:rsidRDefault="00EF776E" w:rsidP="00E31B28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73A98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ICCET Board Only</w:t>
                            </w:r>
                          </w:p>
                          <w:p w14:paraId="6E38651D" w14:textId="77777777" w:rsidR="00EF776E" w:rsidRPr="00773A98" w:rsidRDefault="00EF776E" w:rsidP="00E31B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3A98">
                              <w:rPr>
                                <w:sz w:val="22"/>
                                <w:szCs w:val="22"/>
                              </w:rPr>
                              <w:t>________ Application Received</w:t>
                            </w:r>
                          </w:p>
                          <w:p w14:paraId="048C0B17" w14:textId="77777777" w:rsidR="00EF776E" w:rsidRPr="00773A98" w:rsidRDefault="00EF776E" w:rsidP="00E31B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3A98">
                              <w:rPr>
                                <w:sz w:val="22"/>
                                <w:szCs w:val="22"/>
                              </w:rPr>
                              <w:t>________ Application Approved</w:t>
                            </w:r>
                          </w:p>
                          <w:p w14:paraId="0B922715" w14:textId="77777777" w:rsidR="00EF776E" w:rsidRPr="00773A98" w:rsidRDefault="00EF776E" w:rsidP="00E31B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3A98">
                              <w:rPr>
                                <w:sz w:val="22"/>
                                <w:szCs w:val="22"/>
                              </w:rPr>
                              <w:t>________ Application Declined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9C2A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pt;margin-top:58.6pt;width:189.05pt;height:7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RAKQIAAFE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">
                <v:textbox>
                  <w:txbxContent>
                    <w:p w14:paraId="101E1C82" w14:textId="77777777" w:rsidR="00EF776E" w:rsidRPr="00773A98" w:rsidRDefault="00EF776E" w:rsidP="00E31B28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73A98">
                        <w:rPr>
                          <w:b/>
                          <w:i/>
                          <w:sz w:val="22"/>
                          <w:szCs w:val="22"/>
                        </w:rPr>
                        <w:t>ICCET Board Only</w:t>
                      </w:r>
                    </w:p>
                    <w:p w14:paraId="6E38651D" w14:textId="77777777" w:rsidR="00EF776E" w:rsidRPr="00773A98" w:rsidRDefault="00EF776E" w:rsidP="00E31B28">
                      <w:pPr>
                        <w:rPr>
                          <w:sz w:val="22"/>
                          <w:szCs w:val="22"/>
                        </w:rPr>
                      </w:pPr>
                      <w:r w:rsidRPr="00773A98">
                        <w:rPr>
                          <w:sz w:val="22"/>
                          <w:szCs w:val="22"/>
                        </w:rPr>
                        <w:t>________ Application Received</w:t>
                      </w:r>
                    </w:p>
                    <w:p w14:paraId="048C0B17" w14:textId="77777777" w:rsidR="00EF776E" w:rsidRPr="00773A98" w:rsidRDefault="00EF776E" w:rsidP="00E31B28">
                      <w:pPr>
                        <w:rPr>
                          <w:sz w:val="22"/>
                          <w:szCs w:val="22"/>
                        </w:rPr>
                      </w:pPr>
                      <w:r w:rsidRPr="00773A98">
                        <w:rPr>
                          <w:sz w:val="22"/>
                          <w:szCs w:val="22"/>
                        </w:rPr>
                        <w:t>________ Application Approved</w:t>
                      </w:r>
                    </w:p>
                    <w:p w14:paraId="0B922715" w14:textId="77777777" w:rsidR="00EF776E" w:rsidRPr="00773A98" w:rsidRDefault="00EF776E" w:rsidP="00E31B28">
                      <w:pPr>
                        <w:rPr>
                          <w:sz w:val="22"/>
                          <w:szCs w:val="22"/>
                        </w:rPr>
                      </w:pPr>
                      <w:r w:rsidRPr="00773A98">
                        <w:rPr>
                          <w:sz w:val="22"/>
                          <w:szCs w:val="22"/>
                        </w:rPr>
                        <w:t>________ Application Declined</w:t>
                      </w:r>
                    </w:p>
                  </w:txbxContent>
                </v:textbox>
              </v:shape>
            </w:pict>
          </mc:Fallback>
        </mc:AlternateContent>
      </w:r>
      <w:r w:rsidR="003163A2" w:rsidRPr="001C7587">
        <w:rPr>
          <w:rFonts w:ascii="Arial" w:hAnsi="Arial" w:cs="Arial"/>
          <w:sz w:val="20"/>
          <w:szCs w:val="20"/>
        </w:rPr>
        <w:br w:type="page"/>
      </w:r>
    </w:p>
    <w:p w14:paraId="154813DD" w14:textId="77777777" w:rsidR="002C41E4" w:rsidRPr="002C41E4" w:rsidRDefault="002C41E4" w:rsidP="00E31B28">
      <w:pPr>
        <w:jc w:val="center"/>
        <w:rPr>
          <w:rFonts w:ascii="Arial" w:hAnsi="Arial" w:cs="Arial"/>
          <w:b/>
          <w:sz w:val="32"/>
          <w:szCs w:val="32"/>
        </w:rPr>
      </w:pPr>
      <w:r w:rsidRPr="002C41E4">
        <w:rPr>
          <w:rFonts w:ascii="Arial" w:hAnsi="Arial" w:cs="Arial"/>
          <w:b/>
          <w:sz w:val="32"/>
          <w:szCs w:val="32"/>
        </w:rPr>
        <w:lastRenderedPageBreak/>
        <w:t>Regional Meeting Summary Form</w:t>
      </w:r>
    </w:p>
    <w:p w14:paraId="092EC547" w14:textId="77777777" w:rsidR="002C41E4" w:rsidRPr="002C41E4" w:rsidRDefault="002C41E4" w:rsidP="00B5626D">
      <w:pPr>
        <w:rPr>
          <w:rFonts w:ascii="Arial" w:hAnsi="Arial" w:cs="Arial"/>
        </w:rPr>
      </w:pPr>
    </w:p>
    <w:p w14:paraId="6252ECEA" w14:textId="77777777" w:rsidR="002C41E4" w:rsidRPr="002C41E4" w:rsidRDefault="002C41E4" w:rsidP="00B5626D">
      <w:pPr>
        <w:rPr>
          <w:rFonts w:ascii="Arial" w:hAnsi="Arial" w:cs="Arial"/>
        </w:rPr>
      </w:pPr>
    </w:p>
    <w:p w14:paraId="2257A8B9" w14:textId="77777777" w:rsidR="00E2086F" w:rsidRPr="008878C4" w:rsidRDefault="009B58AF" w:rsidP="00B5626D">
      <w:pPr>
        <w:rPr>
          <w:rFonts w:ascii="Arial" w:hAnsi="Arial" w:cs="Arial"/>
          <w:sz w:val="22"/>
          <w:szCs w:val="22"/>
        </w:rPr>
      </w:pPr>
      <w:r w:rsidRPr="008878C4">
        <w:rPr>
          <w:rFonts w:ascii="Arial" w:hAnsi="Arial" w:cs="Arial"/>
          <w:sz w:val="22"/>
          <w:szCs w:val="22"/>
        </w:rPr>
        <w:t>Within 2 weeks following the regional meeting, t</w:t>
      </w:r>
      <w:r w:rsidR="00B5626D" w:rsidRPr="008878C4">
        <w:rPr>
          <w:rFonts w:ascii="Arial" w:hAnsi="Arial" w:cs="Arial"/>
          <w:sz w:val="22"/>
          <w:szCs w:val="22"/>
        </w:rPr>
        <w:t xml:space="preserve">he </w:t>
      </w:r>
      <w:r w:rsidR="00D76198" w:rsidRPr="008878C4">
        <w:rPr>
          <w:rFonts w:ascii="Arial" w:hAnsi="Arial" w:cs="Arial"/>
          <w:sz w:val="22"/>
          <w:szCs w:val="22"/>
        </w:rPr>
        <w:t>Regional Meeting</w:t>
      </w:r>
      <w:r w:rsidR="003163A2" w:rsidRPr="008878C4">
        <w:rPr>
          <w:rFonts w:ascii="Arial" w:hAnsi="Arial" w:cs="Arial"/>
          <w:sz w:val="22"/>
          <w:szCs w:val="22"/>
        </w:rPr>
        <w:t xml:space="preserve"> Organizer</w:t>
      </w:r>
      <w:r w:rsidR="00B5626D" w:rsidRPr="008878C4">
        <w:rPr>
          <w:rFonts w:ascii="Arial" w:hAnsi="Arial" w:cs="Arial"/>
          <w:sz w:val="22"/>
          <w:szCs w:val="22"/>
        </w:rPr>
        <w:t xml:space="preserve"> </w:t>
      </w:r>
      <w:r w:rsidRPr="008878C4">
        <w:rPr>
          <w:rFonts w:ascii="Arial" w:hAnsi="Arial" w:cs="Arial"/>
          <w:sz w:val="22"/>
          <w:szCs w:val="22"/>
        </w:rPr>
        <w:t>must send electronically the following information to the ICCET Professional Development chair:</w:t>
      </w:r>
    </w:p>
    <w:p w14:paraId="17F08146" w14:textId="77777777" w:rsidR="00D76198" w:rsidRPr="008878C4" w:rsidRDefault="00D76198" w:rsidP="00E2086F">
      <w:pPr>
        <w:jc w:val="center"/>
        <w:rPr>
          <w:rFonts w:ascii="Arial" w:hAnsi="Arial" w:cs="Arial"/>
          <w:b/>
          <w:sz w:val="22"/>
          <w:szCs w:val="22"/>
        </w:rPr>
      </w:pPr>
    </w:p>
    <w:p w14:paraId="009C1986" w14:textId="77777777" w:rsidR="00E2086F" w:rsidRPr="008878C4" w:rsidRDefault="00E2086F" w:rsidP="00E2086F">
      <w:pPr>
        <w:jc w:val="center"/>
        <w:rPr>
          <w:rFonts w:ascii="Arial" w:hAnsi="Arial" w:cs="Arial"/>
          <w:b/>
          <w:sz w:val="22"/>
          <w:szCs w:val="22"/>
        </w:rPr>
      </w:pPr>
    </w:p>
    <w:p w14:paraId="7F8BDAE7" w14:textId="77777777" w:rsidR="008878C4" w:rsidRPr="008878C4" w:rsidRDefault="008878C4" w:rsidP="00E2086F">
      <w:pPr>
        <w:rPr>
          <w:rFonts w:ascii="Arial" w:hAnsi="Arial" w:cs="Arial"/>
          <w:b/>
          <w:sz w:val="22"/>
          <w:szCs w:val="22"/>
        </w:rPr>
      </w:pPr>
      <w:r w:rsidRPr="008878C4">
        <w:rPr>
          <w:rFonts w:ascii="Arial" w:hAnsi="Arial" w:cs="Arial"/>
          <w:b/>
          <w:sz w:val="22"/>
          <w:szCs w:val="22"/>
        </w:rPr>
        <w:t>Regional Meeting Organizer:</w:t>
      </w:r>
    </w:p>
    <w:p w14:paraId="3359DD16" w14:textId="77777777" w:rsidR="00E2086F" w:rsidRPr="008878C4" w:rsidRDefault="008878C4" w:rsidP="00E2086F">
      <w:pPr>
        <w:rPr>
          <w:rFonts w:ascii="Arial" w:hAnsi="Arial" w:cs="Arial"/>
          <w:b/>
          <w:sz w:val="22"/>
          <w:szCs w:val="22"/>
        </w:rPr>
      </w:pPr>
      <w:r w:rsidRPr="008878C4">
        <w:rPr>
          <w:rFonts w:ascii="Arial" w:hAnsi="Arial" w:cs="Arial"/>
          <w:b/>
          <w:sz w:val="22"/>
          <w:szCs w:val="22"/>
        </w:rPr>
        <w:t xml:space="preserve"> </w:t>
      </w:r>
    </w:p>
    <w:p w14:paraId="19835C1A" w14:textId="77777777" w:rsidR="008878C4" w:rsidRPr="008878C4" w:rsidRDefault="008878C4" w:rsidP="00E2086F">
      <w:pPr>
        <w:rPr>
          <w:rFonts w:ascii="Arial" w:hAnsi="Arial" w:cs="Arial"/>
          <w:b/>
          <w:sz w:val="22"/>
          <w:szCs w:val="22"/>
        </w:rPr>
      </w:pPr>
    </w:p>
    <w:p w14:paraId="5F711361" w14:textId="77777777" w:rsidR="00E2086F" w:rsidRPr="008878C4" w:rsidRDefault="008878C4" w:rsidP="00E2086F">
      <w:pPr>
        <w:rPr>
          <w:rFonts w:ascii="Arial" w:hAnsi="Arial" w:cs="Arial"/>
          <w:b/>
          <w:sz w:val="22"/>
          <w:szCs w:val="22"/>
        </w:rPr>
      </w:pPr>
      <w:r w:rsidRPr="008878C4">
        <w:rPr>
          <w:rFonts w:ascii="Arial" w:hAnsi="Arial" w:cs="Arial"/>
          <w:b/>
          <w:sz w:val="22"/>
          <w:szCs w:val="22"/>
        </w:rPr>
        <w:t>College</w:t>
      </w:r>
      <w:r w:rsidR="00E2086F" w:rsidRPr="008878C4">
        <w:rPr>
          <w:rFonts w:ascii="Arial" w:hAnsi="Arial" w:cs="Arial"/>
          <w:b/>
          <w:sz w:val="22"/>
          <w:szCs w:val="22"/>
        </w:rPr>
        <w:t>:</w:t>
      </w:r>
    </w:p>
    <w:p w14:paraId="10016A73" w14:textId="77777777" w:rsidR="00E2086F" w:rsidRPr="008878C4" w:rsidRDefault="00E2086F" w:rsidP="00E2086F">
      <w:pPr>
        <w:rPr>
          <w:rFonts w:ascii="Arial" w:hAnsi="Arial" w:cs="Arial"/>
          <w:b/>
          <w:sz w:val="22"/>
          <w:szCs w:val="22"/>
        </w:rPr>
      </w:pPr>
    </w:p>
    <w:p w14:paraId="215D7B12" w14:textId="77777777" w:rsidR="008878C4" w:rsidRPr="008878C4" w:rsidRDefault="008878C4" w:rsidP="00E2086F">
      <w:pPr>
        <w:rPr>
          <w:rFonts w:ascii="Arial" w:hAnsi="Arial" w:cs="Arial"/>
          <w:b/>
          <w:sz w:val="22"/>
          <w:szCs w:val="22"/>
        </w:rPr>
      </w:pPr>
    </w:p>
    <w:p w14:paraId="1A472B59" w14:textId="77777777" w:rsidR="009B58AF" w:rsidRPr="008878C4" w:rsidRDefault="008878C4" w:rsidP="009B58AF">
      <w:pPr>
        <w:rPr>
          <w:rFonts w:ascii="Arial" w:hAnsi="Arial" w:cs="Arial"/>
          <w:b/>
          <w:sz w:val="22"/>
          <w:szCs w:val="22"/>
        </w:rPr>
      </w:pPr>
      <w:r w:rsidRPr="008878C4">
        <w:rPr>
          <w:rFonts w:ascii="Arial" w:hAnsi="Arial" w:cs="Arial"/>
          <w:b/>
          <w:sz w:val="22"/>
          <w:szCs w:val="22"/>
        </w:rPr>
        <w:t>Position</w:t>
      </w:r>
      <w:r w:rsidR="009B58AF" w:rsidRPr="008878C4">
        <w:rPr>
          <w:rFonts w:ascii="Arial" w:hAnsi="Arial" w:cs="Arial"/>
          <w:b/>
          <w:sz w:val="22"/>
          <w:szCs w:val="22"/>
        </w:rPr>
        <w:t>:</w:t>
      </w:r>
    </w:p>
    <w:p w14:paraId="3756A596" w14:textId="77777777" w:rsidR="009B58AF" w:rsidRPr="008878C4" w:rsidRDefault="009B58AF" w:rsidP="00E2086F">
      <w:pPr>
        <w:rPr>
          <w:rFonts w:ascii="Arial" w:hAnsi="Arial" w:cs="Arial"/>
          <w:b/>
          <w:sz w:val="22"/>
          <w:szCs w:val="22"/>
        </w:rPr>
      </w:pPr>
    </w:p>
    <w:p w14:paraId="121B446F" w14:textId="77777777" w:rsidR="008878C4" w:rsidRPr="008878C4" w:rsidRDefault="008878C4" w:rsidP="00E2086F">
      <w:pPr>
        <w:rPr>
          <w:rFonts w:ascii="Arial" w:hAnsi="Arial" w:cs="Arial"/>
          <w:b/>
          <w:sz w:val="22"/>
          <w:szCs w:val="22"/>
        </w:rPr>
      </w:pPr>
    </w:p>
    <w:p w14:paraId="3B1D211A" w14:textId="77777777" w:rsidR="008878C4" w:rsidRPr="008878C4" w:rsidRDefault="008878C4" w:rsidP="00E2086F">
      <w:pPr>
        <w:rPr>
          <w:rFonts w:ascii="Arial" w:hAnsi="Arial" w:cs="Arial"/>
          <w:b/>
          <w:sz w:val="22"/>
          <w:szCs w:val="22"/>
        </w:rPr>
      </w:pPr>
      <w:r w:rsidRPr="008878C4">
        <w:rPr>
          <w:rFonts w:ascii="Arial" w:hAnsi="Arial" w:cs="Arial"/>
          <w:b/>
          <w:sz w:val="22"/>
          <w:szCs w:val="22"/>
        </w:rPr>
        <w:t>Regional Meeting Topics:</w:t>
      </w:r>
    </w:p>
    <w:p w14:paraId="678BC6EC" w14:textId="77777777" w:rsidR="009B58AF" w:rsidRPr="008878C4" w:rsidRDefault="009B58AF" w:rsidP="00E2086F">
      <w:pPr>
        <w:rPr>
          <w:rFonts w:ascii="Arial" w:hAnsi="Arial" w:cs="Arial"/>
          <w:b/>
          <w:sz w:val="22"/>
          <w:szCs w:val="22"/>
        </w:rPr>
      </w:pPr>
    </w:p>
    <w:p w14:paraId="785B3BD3" w14:textId="77777777" w:rsidR="008878C4" w:rsidRPr="008878C4" w:rsidRDefault="008878C4" w:rsidP="00E2086F">
      <w:pPr>
        <w:rPr>
          <w:rFonts w:ascii="Arial" w:hAnsi="Arial" w:cs="Arial"/>
          <w:b/>
          <w:sz w:val="22"/>
          <w:szCs w:val="22"/>
        </w:rPr>
      </w:pPr>
    </w:p>
    <w:p w14:paraId="5F1303AA" w14:textId="77777777" w:rsidR="008878C4" w:rsidRPr="008878C4" w:rsidRDefault="008878C4" w:rsidP="00E2086F">
      <w:pPr>
        <w:rPr>
          <w:rFonts w:ascii="Arial" w:hAnsi="Arial" w:cs="Arial"/>
          <w:b/>
          <w:sz w:val="22"/>
          <w:szCs w:val="22"/>
        </w:rPr>
      </w:pPr>
      <w:r w:rsidRPr="008878C4">
        <w:rPr>
          <w:rFonts w:ascii="Arial" w:hAnsi="Arial" w:cs="Arial"/>
          <w:b/>
          <w:sz w:val="22"/>
          <w:szCs w:val="22"/>
        </w:rPr>
        <w:t xml:space="preserve">Date of Meeting: </w:t>
      </w:r>
    </w:p>
    <w:p w14:paraId="77806DE4" w14:textId="77777777" w:rsidR="008878C4" w:rsidRPr="008878C4" w:rsidRDefault="008878C4" w:rsidP="00E2086F">
      <w:pPr>
        <w:rPr>
          <w:rFonts w:ascii="Arial" w:hAnsi="Arial" w:cs="Arial"/>
          <w:b/>
          <w:sz w:val="22"/>
          <w:szCs w:val="22"/>
        </w:rPr>
      </w:pPr>
    </w:p>
    <w:p w14:paraId="1504BB91" w14:textId="77777777" w:rsidR="008878C4" w:rsidRPr="008878C4" w:rsidRDefault="008878C4" w:rsidP="00E2086F">
      <w:pPr>
        <w:rPr>
          <w:rFonts w:ascii="Arial" w:hAnsi="Arial" w:cs="Arial"/>
          <w:b/>
          <w:sz w:val="22"/>
          <w:szCs w:val="22"/>
        </w:rPr>
      </w:pPr>
    </w:p>
    <w:p w14:paraId="719C6757" w14:textId="77777777" w:rsidR="00E2086F" w:rsidRPr="008878C4" w:rsidRDefault="008878C4" w:rsidP="00E2086F">
      <w:pPr>
        <w:rPr>
          <w:rFonts w:ascii="Arial" w:hAnsi="Arial" w:cs="Arial"/>
          <w:b/>
          <w:sz w:val="22"/>
          <w:szCs w:val="22"/>
        </w:rPr>
      </w:pPr>
      <w:r w:rsidRPr="008878C4">
        <w:rPr>
          <w:rFonts w:ascii="Arial" w:hAnsi="Arial" w:cs="Arial"/>
          <w:b/>
          <w:sz w:val="22"/>
          <w:szCs w:val="22"/>
        </w:rPr>
        <w:t>Location:</w:t>
      </w:r>
    </w:p>
    <w:p w14:paraId="18356141" w14:textId="77777777" w:rsidR="00E31B28" w:rsidRPr="008878C4" w:rsidRDefault="00E31B28" w:rsidP="00E2086F">
      <w:pPr>
        <w:rPr>
          <w:rFonts w:ascii="Arial" w:hAnsi="Arial" w:cs="Arial"/>
          <w:b/>
          <w:sz w:val="22"/>
          <w:szCs w:val="22"/>
        </w:rPr>
      </w:pPr>
    </w:p>
    <w:p w14:paraId="52E0BCC6" w14:textId="77777777" w:rsidR="00B5626D" w:rsidRPr="008878C4" w:rsidRDefault="00B5626D" w:rsidP="00E2086F">
      <w:pPr>
        <w:rPr>
          <w:rFonts w:ascii="Arial" w:hAnsi="Arial" w:cs="Arial"/>
          <w:b/>
          <w:sz w:val="22"/>
          <w:szCs w:val="22"/>
        </w:rPr>
      </w:pPr>
    </w:p>
    <w:p w14:paraId="12B6E0AF" w14:textId="77777777" w:rsidR="00E31B28" w:rsidRPr="008878C4" w:rsidRDefault="008878C4" w:rsidP="00E2086F">
      <w:pPr>
        <w:rPr>
          <w:rFonts w:ascii="Arial" w:hAnsi="Arial" w:cs="Arial"/>
          <w:sz w:val="22"/>
          <w:szCs w:val="22"/>
        </w:rPr>
      </w:pPr>
      <w:r w:rsidRPr="008878C4">
        <w:rPr>
          <w:rFonts w:ascii="Arial" w:hAnsi="Arial" w:cs="Arial"/>
          <w:sz w:val="22"/>
          <w:szCs w:val="22"/>
        </w:rPr>
        <w:t>Attach the following documents with summary</w:t>
      </w:r>
      <w:r w:rsidR="00E31B28" w:rsidRPr="008878C4">
        <w:rPr>
          <w:rFonts w:ascii="Arial" w:hAnsi="Arial" w:cs="Arial"/>
          <w:sz w:val="22"/>
          <w:szCs w:val="22"/>
        </w:rPr>
        <w:t>:</w:t>
      </w:r>
    </w:p>
    <w:p w14:paraId="0CD64A81" w14:textId="77777777" w:rsidR="00E2086F" w:rsidRPr="008878C4" w:rsidRDefault="00E2086F" w:rsidP="00E2086F">
      <w:pPr>
        <w:rPr>
          <w:rFonts w:ascii="Arial" w:hAnsi="Arial" w:cs="Arial"/>
          <w:sz w:val="22"/>
          <w:szCs w:val="22"/>
        </w:rPr>
      </w:pPr>
    </w:p>
    <w:p w14:paraId="13F501CB" w14:textId="77777777" w:rsidR="009B58AF" w:rsidRPr="008878C4" w:rsidRDefault="00B5626D" w:rsidP="009B58A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878C4">
        <w:rPr>
          <w:rFonts w:ascii="Arial" w:hAnsi="Arial" w:cs="Arial"/>
          <w:sz w:val="22"/>
          <w:szCs w:val="22"/>
        </w:rPr>
        <w:t>Meeting Agenda</w:t>
      </w:r>
    </w:p>
    <w:p w14:paraId="395294CD" w14:textId="77777777" w:rsidR="009B58AF" w:rsidRPr="008878C4" w:rsidRDefault="009B58AF" w:rsidP="009B58AF">
      <w:pPr>
        <w:ind w:left="360"/>
        <w:rPr>
          <w:rFonts w:ascii="Arial" w:hAnsi="Arial" w:cs="Arial"/>
          <w:sz w:val="22"/>
          <w:szCs w:val="22"/>
        </w:rPr>
      </w:pPr>
    </w:p>
    <w:p w14:paraId="30233DF6" w14:textId="77777777" w:rsidR="009B58AF" w:rsidRPr="008878C4" w:rsidRDefault="00B5626D" w:rsidP="009B58A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878C4">
        <w:rPr>
          <w:rFonts w:ascii="Arial" w:hAnsi="Arial" w:cs="Arial"/>
          <w:sz w:val="22"/>
          <w:szCs w:val="22"/>
        </w:rPr>
        <w:t>Names of Attendees and College Affiliation</w:t>
      </w:r>
    </w:p>
    <w:p w14:paraId="530CD6C4" w14:textId="77777777" w:rsidR="009B58AF" w:rsidRPr="008878C4" w:rsidRDefault="009B58AF" w:rsidP="009B58AF">
      <w:pPr>
        <w:pStyle w:val="ListParagraph"/>
        <w:rPr>
          <w:rFonts w:ascii="Arial" w:hAnsi="Arial" w:cs="Arial"/>
          <w:sz w:val="22"/>
          <w:szCs w:val="22"/>
        </w:rPr>
      </w:pPr>
    </w:p>
    <w:p w14:paraId="2E97F339" w14:textId="05C1AB80" w:rsidR="00B5626D" w:rsidRDefault="008452A5" w:rsidP="009B58A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Notes from meeting session(s). </w:t>
      </w:r>
      <w:r w:rsidR="00B5626D" w:rsidRPr="008878C4">
        <w:rPr>
          <w:rFonts w:ascii="Arial" w:hAnsi="Arial" w:cs="Arial"/>
          <w:sz w:val="22"/>
          <w:szCs w:val="22"/>
        </w:rPr>
        <w:t>The notes should be the highlights of discussion and will be posted to the ICCET website to share with the membership.</w:t>
      </w:r>
    </w:p>
    <w:p w14:paraId="0824A481" w14:textId="77777777" w:rsidR="009D29F0" w:rsidRPr="009D29F0" w:rsidRDefault="009D29F0" w:rsidP="009D29F0">
      <w:pPr>
        <w:pStyle w:val="ListParagraph"/>
        <w:rPr>
          <w:rFonts w:ascii="Arial" w:hAnsi="Arial" w:cs="Arial"/>
          <w:sz w:val="22"/>
          <w:szCs w:val="22"/>
        </w:rPr>
      </w:pPr>
    </w:p>
    <w:p w14:paraId="71DD0877" w14:textId="56782804" w:rsidR="009D29F0" w:rsidRPr="008878C4" w:rsidRDefault="009D29F0" w:rsidP="009B58A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invoices with directions on whom to address payment to and where to send payment. </w:t>
      </w:r>
    </w:p>
    <w:p w14:paraId="165A9944" w14:textId="77777777" w:rsidR="00E2086F" w:rsidRPr="008878C4" w:rsidRDefault="00E2086F" w:rsidP="00E2086F">
      <w:pPr>
        <w:rPr>
          <w:rFonts w:ascii="Arial" w:hAnsi="Arial" w:cs="Arial"/>
          <w:sz w:val="22"/>
          <w:szCs w:val="22"/>
        </w:rPr>
      </w:pPr>
    </w:p>
    <w:p w14:paraId="2CB68B17" w14:textId="77777777" w:rsidR="008878C4" w:rsidRPr="008878C4" w:rsidRDefault="008878C4" w:rsidP="00E2086F">
      <w:pPr>
        <w:rPr>
          <w:rFonts w:ascii="Arial" w:hAnsi="Arial" w:cs="Arial"/>
          <w:b/>
          <w:sz w:val="22"/>
          <w:szCs w:val="22"/>
        </w:rPr>
      </w:pPr>
    </w:p>
    <w:p w14:paraId="7202AC79" w14:textId="77777777" w:rsidR="00B5626D" w:rsidRPr="008878C4" w:rsidRDefault="00B5626D" w:rsidP="00B5626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8878C4">
        <w:rPr>
          <w:rFonts w:ascii="Arial" w:hAnsi="Arial" w:cs="Arial"/>
          <w:b/>
          <w:sz w:val="22"/>
          <w:szCs w:val="22"/>
          <w:u w:val="single"/>
        </w:rPr>
        <w:t>Submission Procedures</w:t>
      </w:r>
    </w:p>
    <w:p w14:paraId="6B9F83DB" w14:textId="77777777" w:rsidR="008878C4" w:rsidRPr="008878C4" w:rsidRDefault="008878C4" w:rsidP="00B5626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619269F5" w14:textId="710CA38D" w:rsidR="008878C4" w:rsidRPr="008878C4" w:rsidRDefault="009B58AF" w:rsidP="008878C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878C4">
        <w:rPr>
          <w:rFonts w:ascii="Arial" w:hAnsi="Arial" w:cs="Arial"/>
          <w:i/>
          <w:sz w:val="22"/>
          <w:szCs w:val="22"/>
        </w:rPr>
        <w:t>E</w:t>
      </w:r>
      <w:r w:rsidR="00B5626D" w:rsidRPr="008878C4">
        <w:rPr>
          <w:rFonts w:ascii="Arial" w:hAnsi="Arial" w:cs="Arial"/>
          <w:i/>
          <w:sz w:val="22"/>
          <w:szCs w:val="22"/>
        </w:rPr>
        <w:t xml:space="preserve">-mail </w:t>
      </w:r>
      <w:r w:rsidRPr="008878C4">
        <w:rPr>
          <w:rFonts w:ascii="Arial" w:hAnsi="Arial" w:cs="Arial"/>
          <w:i/>
          <w:sz w:val="22"/>
          <w:szCs w:val="22"/>
        </w:rPr>
        <w:t>above information</w:t>
      </w:r>
      <w:r w:rsidR="00B5626D" w:rsidRPr="008878C4">
        <w:rPr>
          <w:rFonts w:ascii="Arial" w:hAnsi="Arial" w:cs="Arial"/>
          <w:i/>
          <w:sz w:val="22"/>
          <w:szCs w:val="22"/>
        </w:rPr>
        <w:t xml:space="preserve"> to:</w:t>
      </w:r>
      <w:r w:rsidR="008878C4" w:rsidRPr="008878C4">
        <w:rPr>
          <w:rFonts w:ascii="Arial" w:hAnsi="Arial" w:cs="Arial"/>
          <w:i/>
          <w:sz w:val="22"/>
          <w:szCs w:val="22"/>
        </w:rPr>
        <w:tab/>
      </w:r>
      <w:r w:rsidR="009D29F0">
        <w:rPr>
          <w:rFonts w:ascii="Arial" w:hAnsi="Arial" w:cs="Arial"/>
          <w:b/>
          <w:sz w:val="22"/>
          <w:szCs w:val="22"/>
        </w:rPr>
        <w:t>Jessie McClusky-Gilbert, CPP, CMP</w:t>
      </w:r>
    </w:p>
    <w:p w14:paraId="48F7D084" w14:textId="60D6C708" w:rsidR="008878C4" w:rsidRPr="008878C4" w:rsidRDefault="008878C4" w:rsidP="008878C4">
      <w:pPr>
        <w:ind w:left="1440"/>
        <w:rPr>
          <w:rFonts w:ascii="Arial" w:hAnsi="Arial" w:cs="Arial"/>
          <w:sz w:val="22"/>
          <w:szCs w:val="22"/>
        </w:rPr>
      </w:pPr>
      <w:r w:rsidRPr="008878C4">
        <w:rPr>
          <w:rFonts w:ascii="Arial" w:hAnsi="Arial" w:cs="Arial"/>
          <w:sz w:val="22"/>
          <w:szCs w:val="22"/>
        </w:rPr>
        <w:tab/>
      </w:r>
      <w:r w:rsidRPr="008878C4">
        <w:rPr>
          <w:rFonts w:ascii="Arial" w:hAnsi="Arial" w:cs="Arial"/>
          <w:sz w:val="22"/>
          <w:szCs w:val="22"/>
        </w:rPr>
        <w:tab/>
      </w:r>
      <w:r w:rsidR="009D29F0">
        <w:rPr>
          <w:rFonts w:ascii="Arial" w:hAnsi="Arial" w:cs="Arial"/>
          <w:sz w:val="22"/>
          <w:szCs w:val="22"/>
        </w:rPr>
        <w:t>Parkland College</w:t>
      </w:r>
    </w:p>
    <w:p w14:paraId="66074319" w14:textId="1CC6A2D6" w:rsidR="008878C4" w:rsidRPr="008878C4" w:rsidRDefault="008878C4" w:rsidP="008878C4">
      <w:pPr>
        <w:ind w:left="1440"/>
        <w:rPr>
          <w:rFonts w:ascii="Arial" w:hAnsi="Arial" w:cs="Arial"/>
          <w:sz w:val="22"/>
          <w:szCs w:val="22"/>
        </w:rPr>
      </w:pPr>
      <w:r w:rsidRPr="008878C4">
        <w:rPr>
          <w:rFonts w:ascii="Arial" w:hAnsi="Arial" w:cs="Arial"/>
          <w:sz w:val="22"/>
          <w:szCs w:val="22"/>
        </w:rPr>
        <w:tab/>
      </w:r>
      <w:r w:rsidRPr="008878C4">
        <w:rPr>
          <w:rFonts w:ascii="Arial" w:hAnsi="Arial" w:cs="Arial"/>
          <w:sz w:val="22"/>
          <w:szCs w:val="22"/>
        </w:rPr>
        <w:tab/>
      </w:r>
      <w:hyperlink r:id="rId10" w:history="1">
        <w:r w:rsidR="009D29F0" w:rsidRPr="00D474B5">
          <w:rPr>
            <w:rStyle w:val="Hyperlink"/>
            <w:rFonts w:ascii="Arial" w:hAnsi="Arial" w:cs="Arial"/>
            <w:sz w:val="22"/>
            <w:szCs w:val="22"/>
          </w:rPr>
          <w:t>JGilbert@parkland.edu</w:t>
        </w:r>
      </w:hyperlink>
    </w:p>
    <w:p w14:paraId="3FA60C8B" w14:textId="77777777" w:rsidR="00046A5C" w:rsidRPr="008878C4" w:rsidRDefault="00046A5C" w:rsidP="00046A5C">
      <w:pPr>
        <w:ind w:left="2160"/>
        <w:rPr>
          <w:rFonts w:ascii="Arial" w:hAnsi="Arial" w:cs="Arial"/>
          <w:sz w:val="22"/>
          <w:szCs w:val="22"/>
        </w:rPr>
      </w:pPr>
      <w:r w:rsidRPr="008878C4">
        <w:rPr>
          <w:rFonts w:ascii="Arial" w:hAnsi="Arial" w:cs="Arial"/>
          <w:sz w:val="22"/>
          <w:szCs w:val="22"/>
        </w:rPr>
        <w:t xml:space="preserve"> </w:t>
      </w:r>
    </w:p>
    <w:p w14:paraId="603C1101" w14:textId="77777777" w:rsidR="009B58AF" w:rsidRPr="008878C4" w:rsidRDefault="009B58AF" w:rsidP="009B58AF">
      <w:pPr>
        <w:pStyle w:val="ListParagraph"/>
        <w:rPr>
          <w:rFonts w:ascii="Arial" w:hAnsi="Arial" w:cs="Arial"/>
          <w:b/>
          <w:sz w:val="22"/>
          <w:szCs w:val="22"/>
        </w:rPr>
      </w:pPr>
      <w:r w:rsidRPr="008878C4">
        <w:rPr>
          <w:rFonts w:ascii="Arial" w:hAnsi="Arial" w:cs="Arial"/>
          <w:b/>
          <w:sz w:val="22"/>
          <w:szCs w:val="22"/>
        </w:rPr>
        <w:t xml:space="preserve"> </w:t>
      </w:r>
    </w:p>
    <w:p w14:paraId="7B652B67" w14:textId="77777777" w:rsidR="00E2086F" w:rsidRPr="008878C4" w:rsidRDefault="00E2086F" w:rsidP="009B58A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33EF8AA" w14:textId="77777777" w:rsidR="00E2086F" w:rsidRPr="002C41E4" w:rsidRDefault="00E2086F" w:rsidP="00E2086F">
      <w:pPr>
        <w:rPr>
          <w:rFonts w:ascii="Arial" w:hAnsi="Arial" w:cs="Arial"/>
        </w:rPr>
      </w:pPr>
    </w:p>
    <w:p w14:paraId="51D6817A" w14:textId="77777777" w:rsidR="00E2086F" w:rsidRPr="002C41E4" w:rsidRDefault="00E2086F">
      <w:pPr>
        <w:tabs>
          <w:tab w:val="left" w:pos="720"/>
          <w:tab w:val="center" w:pos="4320"/>
          <w:tab w:val="center" w:pos="6480"/>
          <w:tab w:val="center" w:pos="7920"/>
        </w:tabs>
        <w:rPr>
          <w:rFonts w:ascii="Arial" w:hAnsi="Arial" w:cs="Arial"/>
        </w:rPr>
      </w:pPr>
    </w:p>
    <w:sectPr w:rsidR="00E2086F" w:rsidRPr="002C41E4" w:rsidSect="002C41E4">
      <w:footerReference w:type="default" r:id="rId11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7FCEB" w14:textId="77777777" w:rsidR="002620D5" w:rsidRDefault="002620D5">
      <w:r>
        <w:separator/>
      </w:r>
    </w:p>
  </w:endnote>
  <w:endnote w:type="continuationSeparator" w:id="0">
    <w:p w14:paraId="5576CE14" w14:textId="77777777" w:rsidR="002620D5" w:rsidRDefault="0026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F62C" w14:textId="03C5763F" w:rsidR="00EF776E" w:rsidRPr="002C41E4" w:rsidRDefault="00EF776E">
    <w:pPr>
      <w:pStyle w:val="Footer"/>
      <w:rPr>
        <w:rFonts w:ascii="Arial" w:hAnsi="Arial" w:cs="Arial"/>
        <w:i/>
        <w:sz w:val="20"/>
        <w:szCs w:val="20"/>
      </w:rPr>
    </w:pPr>
    <w:r w:rsidRPr="002C41E4">
      <w:rPr>
        <w:rFonts w:ascii="Arial" w:hAnsi="Arial" w:cs="Arial"/>
        <w:i/>
        <w:sz w:val="20"/>
        <w:szCs w:val="20"/>
      </w:rPr>
      <w:t xml:space="preserve">Updated </w:t>
    </w:r>
    <w:r w:rsidR="009F185B">
      <w:rPr>
        <w:rFonts w:ascii="Arial" w:hAnsi="Arial" w:cs="Arial"/>
        <w:i/>
        <w:sz w:val="20"/>
        <w:szCs w:val="20"/>
      </w:rPr>
      <w:t>1</w:t>
    </w:r>
    <w:r w:rsidR="000617D1">
      <w:rPr>
        <w:rFonts w:ascii="Arial" w:hAnsi="Arial" w:cs="Arial"/>
        <w:i/>
        <w:sz w:val="20"/>
        <w:szCs w:val="20"/>
      </w:rPr>
      <w:t>2/18</w:t>
    </w:r>
    <w:r w:rsidR="009F185B">
      <w:rPr>
        <w:rFonts w:ascii="Arial" w:hAnsi="Arial" w:cs="Arial"/>
        <w:i/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793F5" w14:textId="77777777" w:rsidR="002620D5" w:rsidRDefault="002620D5">
      <w:r>
        <w:separator/>
      </w:r>
    </w:p>
  </w:footnote>
  <w:footnote w:type="continuationSeparator" w:id="0">
    <w:p w14:paraId="5ED1791B" w14:textId="77777777" w:rsidR="002620D5" w:rsidRDefault="0026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76FC"/>
    <w:multiLevelType w:val="hybridMultilevel"/>
    <w:tmpl w:val="B93A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3059"/>
    <w:multiLevelType w:val="hybridMultilevel"/>
    <w:tmpl w:val="0082B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70E2D"/>
    <w:multiLevelType w:val="hybridMultilevel"/>
    <w:tmpl w:val="DE2E0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9B3129"/>
    <w:multiLevelType w:val="hybridMultilevel"/>
    <w:tmpl w:val="5DA4C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544B3"/>
    <w:multiLevelType w:val="hybridMultilevel"/>
    <w:tmpl w:val="8766DBB0"/>
    <w:lvl w:ilvl="0" w:tplc="1068D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1D"/>
    <w:rsid w:val="00046A5C"/>
    <w:rsid w:val="000617D1"/>
    <w:rsid w:val="0006297D"/>
    <w:rsid w:val="000A5BCD"/>
    <w:rsid w:val="000D3FD4"/>
    <w:rsid w:val="000D5FD7"/>
    <w:rsid w:val="000E4AD4"/>
    <w:rsid w:val="00133008"/>
    <w:rsid w:val="0016217F"/>
    <w:rsid w:val="0016506D"/>
    <w:rsid w:val="001B5682"/>
    <w:rsid w:val="001C0F84"/>
    <w:rsid w:val="001C7587"/>
    <w:rsid w:val="00255524"/>
    <w:rsid w:val="002620D5"/>
    <w:rsid w:val="00264919"/>
    <w:rsid w:val="002C41E4"/>
    <w:rsid w:val="003163A2"/>
    <w:rsid w:val="003334F1"/>
    <w:rsid w:val="00354D68"/>
    <w:rsid w:val="00382C63"/>
    <w:rsid w:val="003E681D"/>
    <w:rsid w:val="00434F16"/>
    <w:rsid w:val="004747DE"/>
    <w:rsid w:val="00564FD8"/>
    <w:rsid w:val="0066059B"/>
    <w:rsid w:val="006B4387"/>
    <w:rsid w:val="006C5EC8"/>
    <w:rsid w:val="00705641"/>
    <w:rsid w:val="00754797"/>
    <w:rsid w:val="00773A98"/>
    <w:rsid w:val="007906B1"/>
    <w:rsid w:val="007B1B94"/>
    <w:rsid w:val="007B7A7C"/>
    <w:rsid w:val="00842CFF"/>
    <w:rsid w:val="00843CD6"/>
    <w:rsid w:val="008452A5"/>
    <w:rsid w:val="00881416"/>
    <w:rsid w:val="008878C4"/>
    <w:rsid w:val="008C2F30"/>
    <w:rsid w:val="009055E4"/>
    <w:rsid w:val="009A4BF2"/>
    <w:rsid w:val="009B58AF"/>
    <w:rsid w:val="009D29F0"/>
    <w:rsid w:val="009E4460"/>
    <w:rsid w:val="009F185B"/>
    <w:rsid w:val="00B00D0A"/>
    <w:rsid w:val="00B167B0"/>
    <w:rsid w:val="00B55797"/>
    <w:rsid w:val="00B5626D"/>
    <w:rsid w:val="00B62E2D"/>
    <w:rsid w:val="00B9678D"/>
    <w:rsid w:val="00C2291E"/>
    <w:rsid w:val="00C34E99"/>
    <w:rsid w:val="00C610EB"/>
    <w:rsid w:val="00C92891"/>
    <w:rsid w:val="00CF35FC"/>
    <w:rsid w:val="00D37EF2"/>
    <w:rsid w:val="00D4005A"/>
    <w:rsid w:val="00D46345"/>
    <w:rsid w:val="00D76198"/>
    <w:rsid w:val="00DD2688"/>
    <w:rsid w:val="00E2086F"/>
    <w:rsid w:val="00E31B28"/>
    <w:rsid w:val="00ED4D9E"/>
    <w:rsid w:val="00EF776E"/>
    <w:rsid w:val="00F11087"/>
    <w:rsid w:val="00F17548"/>
    <w:rsid w:val="00F72EF7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6F5C21"/>
  <w15:docId w15:val="{41477BDB-01DB-4DF7-B13C-409A3261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6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5641"/>
    <w:pPr>
      <w:jc w:val="center"/>
    </w:pPr>
    <w:rPr>
      <w:rFonts w:ascii="Bookman Old Style" w:hAnsi="Bookman Old Style"/>
      <w:b/>
      <w:bCs/>
      <w:sz w:val="28"/>
    </w:rPr>
  </w:style>
  <w:style w:type="character" w:styleId="Hyperlink">
    <w:name w:val="Hyperlink"/>
    <w:basedOn w:val="DefaultParagraphFont"/>
    <w:rsid w:val="00705641"/>
    <w:rPr>
      <w:color w:val="0000FF"/>
      <w:u w:val="single"/>
    </w:rPr>
  </w:style>
  <w:style w:type="paragraph" w:styleId="BodyText2">
    <w:name w:val="Body Text 2"/>
    <w:basedOn w:val="Normal"/>
    <w:rsid w:val="00705641"/>
    <w:rPr>
      <w:rFonts w:ascii="Bookman Old Style" w:hAnsi="Bookman Old Style"/>
      <w:sz w:val="22"/>
    </w:rPr>
  </w:style>
  <w:style w:type="character" w:styleId="FollowedHyperlink">
    <w:name w:val="FollowedHyperlink"/>
    <w:basedOn w:val="DefaultParagraphFont"/>
    <w:rsid w:val="00705641"/>
    <w:rPr>
      <w:color w:val="800080"/>
      <w:u w:val="single"/>
    </w:rPr>
  </w:style>
  <w:style w:type="paragraph" w:styleId="Header">
    <w:name w:val="header"/>
    <w:basedOn w:val="Normal"/>
    <w:rsid w:val="00E31B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B2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D4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345"/>
  </w:style>
  <w:style w:type="paragraph" w:styleId="CommentSubject">
    <w:name w:val="annotation subject"/>
    <w:basedOn w:val="CommentText"/>
    <w:next w:val="CommentText"/>
    <w:link w:val="CommentSubjectChar"/>
    <w:rsid w:val="00D4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345"/>
    <w:rPr>
      <w:b/>
      <w:bCs/>
    </w:rPr>
  </w:style>
  <w:style w:type="paragraph" w:styleId="BalloonText">
    <w:name w:val="Balloon Text"/>
    <w:basedOn w:val="Normal"/>
    <w:link w:val="BalloonTextChar"/>
    <w:rsid w:val="00D46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3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163A2"/>
    <w:rPr>
      <w:b/>
      <w:bCs/>
    </w:rPr>
  </w:style>
  <w:style w:type="paragraph" w:styleId="ListParagraph">
    <w:name w:val="List Paragraph"/>
    <w:basedOn w:val="Normal"/>
    <w:uiPriority w:val="34"/>
    <w:qFormat/>
    <w:rsid w:val="00B5626D"/>
    <w:pPr>
      <w:ind w:left="720"/>
      <w:contextualSpacing/>
    </w:pPr>
  </w:style>
  <w:style w:type="paragraph" w:styleId="NormalWeb">
    <w:name w:val="Normal (Web)"/>
    <w:basedOn w:val="Normal"/>
    <w:rsid w:val="00B56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Gilbert@park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7206-7328-44E9-A3BB-2FEE1A8A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 BUDD APPLICATION</vt:lpstr>
    </vt:vector>
  </TitlesOfParts>
  <Company>Joliet Junior College</Company>
  <LinksUpToDate>false</LinksUpToDate>
  <CharactersWithSpaces>4163</CharactersWithSpaces>
  <SharedDoc>false</SharedDoc>
  <HLinks>
    <vt:vector size="12" baseType="variant">
      <vt:variant>
        <vt:i4>4456488</vt:i4>
      </vt:variant>
      <vt:variant>
        <vt:i4>3</vt:i4>
      </vt:variant>
      <vt:variant>
        <vt:i4>0</vt:i4>
      </vt:variant>
      <vt:variant>
        <vt:i4>5</vt:i4>
      </vt:variant>
      <vt:variant>
        <vt:lpwstr>mailto:angela.coughlin@heartland.edu</vt:lpwstr>
      </vt:variant>
      <vt:variant>
        <vt:lpwstr/>
      </vt:variant>
      <vt:variant>
        <vt:i4>5963799</vt:i4>
      </vt:variant>
      <vt:variant>
        <vt:i4>0</vt:i4>
      </vt:variant>
      <vt:variant>
        <vt:i4>0</vt:i4>
      </vt:variant>
      <vt:variant>
        <vt:i4>5</vt:i4>
      </vt:variant>
      <vt:variant>
        <vt:lpwstr>http://www.iccet.com/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BUDD APPLICATION</dc:title>
  <dc:creator>JJC</dc:creator>
  <cp:lastModifiedBy>Bruggenthies-Lott, Lauren</cp:lastModifiedBy>
  <cp:revision>2</cp:revision>
  <cp:lastPrinted>2009-12-07T20:01:00Z</cp:lastPrinted>
  <dcterms:created xsi:type="dcterms:W3CDTF">2018-12-18T14:29:00Z</dcterms:created>
  <dcterms:modified xsi:type="dcterms:W3CDTF">2018-12-18T14:29:00Z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